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CA007" w14:textId="77777777" w:rsidR="00E20521" w:rsidRDefault="00173C22">
      <w:pPr>
        <w:pBdr>
          <w:top w:val="nil"/>
          <w:left w:val="nil"/>
          <w:bottom w:val="nil"/>
          <w:right w:val="nil"/>
          <w:between w:val="nil"/>
        </w:pBdr>
        <w:jc w:val="center"/>
        <w:rPr>
          <w:color w:val="000000"/>
          <w:sz w:val="24"/>
          <w:szCs w:val="24"/>
        </w:rPr>
      </w:pPr>
      <w:bookmarkStart w:id="0" w:name="_GoBack"/>
      <w:bookmarkEnd w:id="0"/>
      <w:r>
        <w:rPr>
          <w:b/>
          <w:color w:val="000000"/>
          <w:sz w:val="24"/>
          <w:szCs w:val="24"/>
        </w:rPr>
        <w:t xml:space="preserve"> Piano Annuale per l’Inclusione </w:t>
      </w:r>
      <w:proofErr w:type="gramStart"/>
      <w:r>
        <w:rPr>
          <w:b/>
          <w:color w:val="000000"/>
          <w:sz w:val="24"/>
          <w:szCs w:val="24"/>
        </w:rPr>
        <w:t>P.A.I.</w:t>
      </w:r>
      <w:proofErr w:type="gramEnd"/>
      <w:r>
        <w:rPr>
          <w:b/>
          <w:color w:val="000000"/>
          <w:sz w:val="24"/>
          <w:szCs w:val="24"/>
        </w:rPr>
        <w:t xml:space="preserve"> a. s. 2024/2025</w:t>
      </w:r>
    </w:p>
    <w:p w14:paraId="36C413DF" w14:textId="77777777" w:rsidR="00E20521" w:rsidRDefault="00173C22">
      <w:pPr>
        <w:pBdr>
          <w:top w:val="nil"/>
          <w:left w:val="nil"/>
          <w:bottom w:val="nil"/>
          <w:right w:val="nil"/>
          <w:between w:val="nil"/>
        </w:pBdr>
        <w:jc w:val="center"/>
        <w:rPr>
          <w:color w:val="000000"/>
          <w:sz w:val="24"/>
          <w:szCs w:val="24"/>
        </w:rPr>
      </w:pPr>
      <w:r>
        <w:rPr>
          <w:b/>
          <w:color w:val="000000"/>
          <w:sz w:val="24"/>
          <w:szCs w:val="24"/>
        </w:rPr>
        <w:t>Praticare l’uguaglianza nel riconoscimento delle differenze.</w:t>
      </w:r>
    </w:p>
    <w:p w14:paraId="1B3B17FF" w14:textId="77777777" w:rsidR="00E20521" w:rsidRDefault="00173C22">
      <w:pPr>
        <w:pBdr>
          <w:top w:val="nil"/>
          <w:left w:val="nil"/>
          <w:bottom w:val="nil"/>
          <w:right w:val="nil"/>
          <w:between w:val="nil"/>
        </w:pBdr>
        <w:jc w:val="center"/>
        <w:rPr>
          <w:color w:val="000000"/>
          <w:sz w:val="24"/>
          <w:szCs w:val="24"/>
        </w:rPr>
      </w:pPr>
      <w:r>
        <w:rPr>
          <w:b/>
          <w:color w:val="000000"/>
          <w:sz w:val="24"/>
          <w:szCs w:val="24"/>
        </w:rPr>
        <w:t>“DIVERSAMENTE UGUALI”</w:t>
      </w:r>
    </w:p>
    <w:p w14:paraId="45145E23" w14:textId="77777777" w:rsidR="00E20521" w:rsidRDefault="00173C22">
      <w:pPr>
        <w:pBdr>
          <w:top w:val="nil"/>
          <w:left w:val="nil"/>
          <w:bottom w:val="nil"/>
          <w:right w:val="nil"/>
          <w:between w:val="nil"/>
        </w:pBdr>
        <w:rPr>
          <w:color w:val="000000"/>
          <w:sz w:val="24"/>
          <w:szCs w:val="24"/>
        </w:rPr>
      </w:pPr>
      <w:r>
        <w:rPr>
          <w:b/>
          <w:i/>
          <w:color w:val="000000"/>
          <w:sz w:val="24"/>
          <w:szCs w:val="24"/>
        </w:rPr>
        <w:t xml:space="preserve">L’inclusione non è…semplicemente assicurare un posto in classe </w:t>
      </w:r>
      <w:proofErr w:type="gramStart"/>
      <w:r>
        <w:rPr>
          <w:b/>
          <w:i/>
          <w:color w:val="000000"/>
          <w:sz w:val="24"/>
          <w:szCs w:val="24"/>
        </w:rPr>
        <w:t>ad</w:t>
      </w:r>
      <w:proofErr w:type="gramEnd"/>
      <w:r>
        <w:rPr>
          <w:b/>
          <w:i/>
          <w:color w:val="000000"/>
          <w:sz w:val="24"/>
          <w:szCs w:val="24"/>
        </w:rPr>
        <w:t xml:space="preserve"> uno studente con difficoltà, ma è uno sforzo continuo per garantire ad ogni alunno una partecipazione attiva nella classe.</w:t>
      </w:r>
    </w:p>
    <w:p w14:paraId="396C5003" w14:textId="77777777" w:rsidR="00E20521" w:rsidRDefault="00173C22">
      <w:pPr>
        <w:pBdr>
          <w:top w:val="nil"/>
          <w:left w:val="nil"/>
          <w:bottom w:val="nil"/>
          <w:right w:val="nil"/>
          <w:between w:val="nil"/>
        </w:pBdr>
        <w:rPr>
          <w:color w:val="555555"/>
          <w:sz w:val="24"/>
          <w:szCs w:val="24"/>
        </w:rPr>
      </w:pPr>
      <w:proofErr w:type="gramStart"/>
      <w:r>
        <w:rPr>
          <w:color w:val="000000"/>
          <w:sz w:val="24"/>
          <w:szCs w:val="24"/>
        </w:rPr>
        <w:t>A</w:t>
      </w:r>
      <w:proofErr w:type="gramEnd"/>
      <w:r>
        <w:rPr>
          <w:color w:val="000000"/>
          <w:sz w:val="24"/>
          <w:szCs w:val="24"/>
        </w:rPr>
        <w:t xml:space="preserve"> seguito della D.M. 27/12/2012 e del C.M. n° 8 del 06/03/2013 e tenuto conto del D.L.13/04/2017 n.66 per la promozione dell’inclusione scolastica, il nostro Istituto ha elaborato il “Piano Annuale per l’Inclusione”</w:t>
      </w:r>
    </w:p>
    <w:p w14:paraId="0B466121" w14:textId="77777777" w:rsidR="00E20521" w:rsidRDefault="00173C22">
      <w:pPr>
        <w:pBdr>
          <w:top w:val="nil"/>
          <w:left w:val="nil"/>
          <w:bottom w:val="nil"/>
          <w:right w:val="nil"/>
          <w:between w:val="nil"/>
        </w:pBdr>
        <w:rPr>
          <w:color w:val="000000"/>
          <w:sz w:val="24"/>
          <w:szCs w:val="24"/>
        </w:rPr>
      </w:pPr>
      <w:r>
        <w:rPr>
          <w:color w:val="000000"/>
          <w:sz w:val="24"/>
          <w:szCs w:val="24"/>
        </w:rPr>
        <w:t>La redazione del PAI, come pure la sua realizzazione e valutazione, è l’</w:t>
      </w:r>
      <w:r>
        <w:rPr>
          <w:b/>
          <w:color w:val="000000"/>
          <w:sz w:val="24"/>
          <w:szCs w:val="24"/>
        </w:rPr>
        <w:t>assunzione</w:t>
      </w:r>
      <w:r>
        <w:rPr>
          <w:color w:val="000000"/>
          <w:sz w:val="24"/>
          <w:szCs w:val="24"/>
        </w:rPr>
        <w:t> collegiale </w:t>
      </w:r>
      <w:r>
        <w:rPr>
          <w:b/>
          <w:color w:val="000000"/>
          <w:sz w:val="24"/>
          <w:szCs w:val="24"/>
        </w:rPr>
        <w:t>di responsabilità</w:t>
      </w:r>
      <w:r>
        <w:rPr>
          <w:color w:val="000000"/>
          <w:sz w:val="24"/>
          <w:szCs w:val="24"/>
        </w:rPr>
        <w:t> da parte dell’intera comunità scolastica </w:t>
      </w:r>
      <w:r>
        <w:rPr>
          <w:b/>
          <w:color w:val="000000"/>
          <w:sz w:val="24"/>
          <w:szCs w:val="24"/>
        </w:rPr>
        <w:t xml:space="preserve">sulle </w:t>
      </w:r>
      <w:proofErr w:type="gramStart"/>
      <w:r>
        <w:rPr>
          <w:b/>
          <w:color w:val="000000"/>
          <w:sz w:val="24"/>
          <w:szCs w:val="24"/>
        </w:rPr>
        <w:t>modalità</w:t>
      </w:r>
      <w:proofErr w:type="gramEnd"/>
      <w:r>
        <w:rPr>
          <w:b/>
          <w:color w:val="000000"/>
          <w:sz w:val="24"/>
          <w:szCs w:val="24"/>
        </w:rPr>
        <w:t xml:space="preserve"> educative e i metodi di insegnamento</w:t>
      </w:r>
      <w:r>
        <w:rPr>
          <w:color w:val="000000"/>
          <w:sz w:val="24"/>
          <w:szCs w:val="24"/>
        </w:rPr>
        <w:t> adottati nella scuola per garantire l’apprendimento di tutti i suoi alunni.</w:t>
      </w:r>
    </w:p>
    <w:p w14:paraId="2608E0E4" w14:textId="77777777" w:rsidR="00E20521" w:rsidRDefault="00E20521">
      <w:pPr>
        <w:pBdr>
          <w:top w:val="nil"/>
          <w:left w:val="nil"/>
          <w:bottom w:val="nil"/>
          <w:right w:val="nil"/>
          <w:between w:val="nil"/>
        </w:pBdr>
        <w:rPr>
          <w:color w:val="000000"/>
          <w:sz w:val="24"/>
          <w:szCs w:val="24"/>
        </w:rPr>
      </w:pPr>
    </w:p>
    <w:p w14:paraId="3DA8639E" w14:textId="77777777" w:rsidR="00E20521" w:rsidRDefault="00173C22">
      <w:pPr>
        <w:pBdr>
          <w:top w:val="nil"/>
          <w:left w:val="nil"/>
          <w:bottom w:val="nil"/>
          <w:right w:val="nil"/>
          <w:between w:val="nil"/>
        </w:pBdr>
        <w:rPr>
          <w:color w:val="000000"/>
          <w:sz w:val="24"/>
          <w:szCs w:val="24"/>
        </w:rPr>
      </w:pPr>
      <w:r>
        <w:rPr>
          <w:color w:val="000000"/>
          <w:sz w:val="24"/>
          <w:szCs w:val="24"/>
        </w:rPr>
        <w:t>Il PAI documento - proposta</w:t>
      </w:r>
      <w:r>
        <w:rPr>
          <w:i/>
          <w:color w:val="000000"/>
          <w:sz w:val="24"/>
          <w:szCs w:val="24"/>
        </w:rPr>
        <w:t xml:space="preserve"> </w:t>
      </w:r>
      <w:r>
        <w:rPr>
          <w:color w:val="000000"/>
          <w:sz w:val="24"/>
          <w:szCs w:val="24"/>
        </w:rPr>
        <w:t xml:space="preserve">del nostro Istituto si avvale di un’introduzione per chiarire i concetti, gli “attori” e gli strumenti coinvolti, al fine di migliorare la qualità </w:t>
      </w:r>
      <w:proofErr w:type="gramStart"/>
      <w:r>
        <w:rPr>
          <w:color w:val="000000"/>
          <w:sz w:val="24"/>
          <w:szCs w:val="24"/>
        </w:rPr>
        <w:t>dell’azione didattico</w:t>
      </w:r>
      <w:proofErr w:type="gramEnd"/>
      <w:r>
        <w:rPr>
          <w:color w:val="000000"/>
          <w:sz w:val="24"/>
          <w:szCs w:val="24"/>
        </w:rPr>
        <w:t xml:space="preserve"> - pedagogica relativa all’inclusione scolastica attraverso: </w:t>
      </w:r>
    </w:p>
    <w:p w14:paraId="0002879C" w14:textId="77777777" w:rsidR="00E20521" w:rsidRDefault="00173C22">
      <w:pPr>
        <w:pBdr>
          <w:top w:val="nil"/>
          <w:left w:val="nil"/>
          <w:bottom w:val="nil"/>
          <w:right w:val="nil"/>
          <w:between w:val="nil"/>
        </w:pBdr>
        <w:rPr>
          <w:color w:val="000000"/>
          <w:sz w:val="24"/>
          <w:szCs w:val="24"/>
        </w:rPr>
      </w:pPr>
      <w:r>
        <w:rPr>
          <w:b/>
          <w:color w:val="000000"/>
          <w:sz w:val="24"/>
          <w:szCs w:val="24"/>
        </w:rPr>
        <w:t xml:space="preserve">- identificazione delle necessità di personalizzazione </w:t>
      </w:r>
      <w:proofErr w:type="gramStart"/>
      <w:r>
        <w:rPr>
          <w:b/>
          <w:color w:val="000000"/>
          <w:sz w:val="24"/>
          <w:szCs w:val="24"/>
        </w:rPr>
        <w:t>dell’</w:t>
      </w:r>
      <w:proofErr w:type="gramEnd"/>
      <w:r>
        <w:rPr>
          <w:b/>
          <w:color w:val="000000"/>
          <w:sz w:val="24"/>
          <w:szCs w:val="24"/>
        </w:rPr>
        <w:t>insegnamento</w:t>
      </w:r>
    </w:p>
    <w:p w14:paraId="7C190BAA" w14:textId="77777777" w:rsidR="00E20521" w:rsidRDefault="00173C22">
      <w:pPr>
        <w:pBdr>
          <w:top w:val="nil"/>
          <w:left w:val="nil"/>
          <w:bottom w:val="nil"/>
          <w:right w:val="nil"/>
          <w:between w:val="nil"/>
        </w:pBdr>
        <w:rPr>
          <w:color w:val="000000"/>
          <w:sz w:val="24"/>
          <w:szCs w:val="24"/>
        </w:rPr>
      </w:pPr>
      <w:r>
        <w:rPr>
          <w:b/>
          <w:color w:val="000000"/>
          <w:sz w:val="24"/>
          <w:szCs w:val="24"/>
        </w:rPr>
        <w:t>- valutazione delle condizioni individuali</w:t>
      </w:r>
      <w:proofErr w:type="gramStart"/>
      <w:r>
        <w:rPr>
          <w:color w:val="000000"/>
          <w:sz w:val="24"/>
          <w:szCs w:val="24"/>
        </w:rPr>
        <w:t xml:space="preserve">  </w:t>
      </w:r>
      <w:proofErr w:type="gramEnd"/>
    </w:p>
    <w:p w14:paraId="67E1681A" w14:textId="77777777" w:rsidR="00E20521" w:rsidRDefault="00173C22">
      <w:pPr>
        <w:pBdr>
          <w:top w:val="nil"/>
          <w:left w:val="nil"/>
          <w:bottom w:val="nil"/>
          <w:right w:val="nil"/>
          <w:between w:val="nil"/>
        </w:pBdr>
        <w:rPr>
          <w:color w:val="000000"/>
          <w:sz w:val="24"/>
          <w:szCs w:val="24"/>
        </w:rPr>
      </w:pPr>
      <w:r>
        <w:rPr>
          <w:b/>
          <w:color w:val="000000"/>
          <w:sz w:val="24"/>
          <w:szCs w:val="24"/>
        </w:rPr>
        <w:t>- monitoraggio e</w:t>
      </w:r>
      <w:r>
        <w:rPr>
          <w:color w:val="000000"/>
          <w:sz w:val="24"/>
          <w:szCs w:val="24"/>
        </w:rPr>
        <w:t> </w:t>
      </w:r>
      <w:r>
        <w:rPr>
          <w:b/>
          <w:color w:val="000000"/>
          <w:sz w:val="24"/>
          <w:szCs w:val="24"/>
        </w:rPr>
        <w:t>valutazione dell’efficacia degli interventi educativi e didattic</w:t>
      </w:r>
      <w:r>
        <w:rPr>
          <w:color w:val="000000"/>
          <w:sz w:val="24"/>
          <w:szCs w:val="24"/>
        </w:rPr>
        <w:t>i</w:t>
      </w:r>
    </w:p>
    <w:p w14:paraId="4D6391EC" w14:textId="77777777" w:rsidR="00E20521" w:rsidRDefault="00173C22">
      <w:pPr>
        <w:pBdr>
          <w:top w:val="nil"/>
          <w:left w:val="nil"/>
          <w:bottom w:val="nil"/>
          <w:right w:val="nil"/>
          <w:between w:val="nil"/>
        </w:pBdr>
        <w:rPr>
          <w:color w:val="000000"/>
          <w:sz w:val="24"/>
          <w:szCs w:val="24"/>
        </w:rPr>
      </w:pPr>
      <w:r>
        <w:rPr>
          <w:b/>
          <w:color w:val="000000"/>
          <w:sz w:val="24"/>
          <w:szCs w:val="24"/>
        </w:rPr>
        <w:t>- ruolo delle famiglie</w:t>
      </w:r>
      <w:r>
        <w:rPr>
          <w:color w:val="000000"/>
          <w:sz w:val="24"/>
          <w:szCs w:val="24"/>
        </w:rPr>
        <w:t> </w:t>
      </w:r>
    </w:p>
    <w:p w14:paraId="7FE1FAD3" w14:textId="77777777" w:rsidR="00E20521" w:rsidRDefault="00173C22">
      <w:pPr>
        <w:pBdr>
          <w:top w:val="nil"/>
          <w:left w:val="nil"/>
          <w:bottom w:val="nil"/>
          <w:right w:val="nil"/>
          <w:between w:val="nil"/>
        </w:pBdr>
        <w:rPr>
          <w:color w:val="000000"/>
          <w:sz w:val="24"/>
          <w:szCs w:val="24"/>
        </w:rPr>
      </w:pPr>
      <w:r>
        <w:rPr>
          <w:b/>
          <w:color w:val="000000"/>
          <w:sz w:val="24"/>
          <w:szCs w:val="24"/>
        </w:rPr>
        <w:t>- valorizzazione delle risorse interne ed esterne da poter utilizzare</w:t>
      </w:r>
    </w:p>
    <w:p w14:paraId="1B6066AB" w14:textId="77777777" w:rsidR="00E20521" w:rsidRDefault="00173C22">
      <w:pPr>
        <w:pBdr>
          <w:top w:val="nil"/>
          <w:left w:val="nil"/>
          <w:bottom w:val="nil"/>
          <w:right w:val="nil"/>
          <w:between w:val="nil"/>
        </w:pBdr>
        <w:rPr>
          <w:color w:val="000000"/>
          <w:sz w:val="24"/>
          <w:szCs w:val="24"/>
        </w:rPr>
      </w:pPr>
      <w:r>
        <w:rPr>
          <w:b/>
          <w:color w:val="000000"/>
          <w:sz w:val="24"/>
          <w:szCs w:val="24"/>
        </w:rPr>
        <w:t>- unitarietà dell’approccio educativo e didattico</w:t>
      </w:r>
      <w:r>
        <w:rPr>
          <w:color w:val="000000"/>
          <w:sz w:val="24"/>
          <w:szCs w:val="24"/>
        </w:rPr>
        <w:t> </w:t>
      </w:r>
      <w:r>
        <w:rPr>
          <w:b/>
          <w:color w:val="000000"/>
          <w:sz w:val="24"/>
          <w:szCs w:val="24"/>
        </w:rPr>
        <w:t>della comunità scolastica</w:t>
      </w:r>
    </w:p>
    <w:p w14:paraId="5C4F64E4" w14:textId="77777777" w:rsidR="00E20521" w:rsidRDefault="00173C22">
      <w:pPr>
        <w:pBdr>
          <w:top w:val="nil"/>
          <w:left w:val="nil"/>
          <w:bottom w:val="nil"/>
          <w:right w:val="nil"/>
          <w:between w:val="nil"/>
        </w:pBdr>
        <w:rPr>
          <w:color w:val="000000"/>
          <w:sz w:val="24"/>
          <w:szCs w:val="24"/>
        </w:rPr>
      </w:pPr>
      <w:r>
        <w:rPr>
          <w:b/>
          <w:color w:val="000000"/>
          <w:sz w:val="24"/>
          <w:szCs w:val="24"/>
        </w:rPr>
        <w:t>-continuità dell’azione educativa e didattica</w:t>
      </w:r>
      <w:r>
        <w:rPr>
          <w:color w:val="000000"/>
          <w:sz w:val="24"/>
          <w:szCs w:val="24"/>
        </w:rPr>
        <w:t> </w:t>
      </w:r>
    </w:p>
    <w:p w14:paraId="6CDE7690" w14:textId="77777777" w:rsidR="00E20521" w:rsidRDefault="00173C22">
      <w:pPr>
        <w:pBdr>
          <w:top w:val="nil"/>
          <w:left w:val="nil"/>
          <w:bottom w:val="nil"/>
          <w:right w:val="nil"/>
          <w:between w:val="nil"/>
        </w:pBdr>
        <w:rPr>
          <w:color w:val="000000"/>
          <w:sz w:val="24"/>
          <w:szCs w:val="24"/>
        </w:rPr>
      </w:pPr>
      <w:r>
        <w:rPr>
          <w:b/>
          <w:color w:val="000000"/>
          <w:sz w:val="24"/>
          <w:szCs w:val="24"/>
        </w:rPr>
        <w:t>-riflessione</w:t>
      </w:r>
      <w:r>
        <w:rPr>
          <w:color w:val="000000"/>
          <w:sz w:val="24"/>
          <w:szCs w:val="24"/>
        </w:rPr>
        <w:t> </w:t>
      </w:r>
      <w:r>
        <w:rPr>
          <w:b/>
          <w:color w:val="000000"/>
          <w:sz w:val="24"/>
          <w:szCs w:val="24"/>
        </w:rPr>
        <w:t>collegiale</w:t>
      </w:r>
      <w:r>
        <w:rPr>
          <w:color w:val="000000"/>
          <w:sz w:val="24"/>
          <w:szCs w:val="24"/>
        </w:rPr>
        <w:t> </w:t>
      </w:r>
      <w:r>
        <w:rPr>
          <w:b/>
          <w:color w:val="000000"/>
          <w:sz w:val="24"/>
          <w:szCs w:val="24"/>
        </w:rPr>
        <w:t xml:space="preserve">sulle </w:t>
      </w:r>
      <w:proofErr w:type="gramStart"/>
      <w:r>
        <w:rPr>
          <w:b/>
          <w:color w:val="000000"/>
          <w:sz w:val="24"/>
          <w:szCs w:val="24"/>
        </w:rPr>
        <w:t>modalità</w:t>
      </w:r>
      <w:proofErr w:type="gramEnd"/>
      <w:r>
        <w:rPr>
          <w:b/>
          <w:color w:val="000000"/>
          <w:sz w:val="24"/>
          <w:szCs w:val="24"/>
        </w:rPr>
        <w:t xml:space="preserve"> educative e sui metodi di insegnamento</w:t>
      </w:r>
      <w:r>
        <w:rPr>
          <w:color w:val="000000"/>
          <w:sz w:val="24"/>
          <w:szCs w:val="24"/>
        </w:rPr>
        <w:t> </w:t>
      </w:r>
      <w:r>
        <w:rPr>
          <w:b/>
          <w:color w:val="000000"/>
          <w:sz w:val="24"/>
          <w:szCs w:val="24"/>
        </w:rPr>
        <w:t>adottati nella             scuola.</w:t>
      </w:r>
    </w:p>
    <w:tbl>
      <w:tblPr>
        <w:tblStyle w:val="a"/>
        <w:tblpPr w:leftFromText="141" w:rightFromText="141" w:vertAnchor="text" w:tblpY="45"/>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E20521" w14:paraId="56327496" w14:textId="77777777">
        <w:tc>
          <w:tcPr>
            <w:tcW w:w="9778" w:type="dxa"/>
            <w:vAlign w:val="center"/>
          </w:tcPr>
          <w:p w14:paraId="2D775632" w14:textId="77777777" w:rsidR="00E20521" w:rsidRDefault="00173C22">
            <w:pPr>
              <w:pBdr>
                <w:top w:val="nil"/>
                <w:left w:val="nil"/>
                <w:bottom w:val="nil"/>
                <w:right w:val="nil"/>
                <w:between w:val="nil"/>
              </w:pBdr>
              <w:rPr>
                <w:color w:val="000000"/>
                <w:sz w:val="24"/>
                <w:szCs w:val="24"/>
              </w:rPr>
            </w:pPr>
            <w:r>
              <w:rPr>
                <w:b/>
                <w:color w:val="000000"/>
                <w:sz w:val="24"/>
                <w:szCs w:val="24"/>
              </w:rPr>
              <w:t xml:space="preserve">Parte I – analisi dei punti di forza e di </w:t>
            </w:r>
            <w:proofErr w:type="gramStart"/>
            <w:r>
              <w:rPr>
                <w:b/>
                <w:color w:val="000000"/>
                <w:sz w:val="24"/>
                <w:szCs w:val="24"/>
              </w:rPr>
              <w:t>criticità</w:t>
            </w:r>
            <w:proofErr w:type="gramEnd"/>
          </w:p>
        </w:tc>
      </w:tr>
    </w:tbl>
    <w:p w14:paraId="68AF6FB6" w14:textId="77777777" w:rsidR="00E20521" w:rsidRDefault="00E20521">
      <w:pPr>
        <w:pBdr>
          <w:top w:val="nil"/>
          <w:left w:val="nil"/>
          <w:bottom w:val="nil"/>
          <w:right w:val="nil"/>
          <w:between w:val="nil"/>
        </w:pBdr>
        <w:rPr>
          <w:color w:val="000000"/>
          <w:sz w:val="24"/>
          <w:szCs w:val="24"/>
        </w:rPr>
      </w:pPr>
    </w:p>
    <w:tbl>
      <w:tblPr>
        <w:tblStyle w:val="a0"/>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8"/>
        <w:gridCol w:w="1630"/>
      </w:tblGrid>
      <w:tr w:rsidR="00E20521" w14:paraId="2663F5F2" w14:textId="77777777">
        <w:tc>
          <w:tcPr>
            <w:tcW w:w="8148" w:type="dxa"/>
            <w:vAlign w:val="center"/>
          </w:tcPr>
          <w:p w14:paraId="2D5D956D" w14:textId="77777777" w:rsidR="00E20521" w:rsidRDefault="00173C22">
            <w:pPr>
              <w:numPr>
                <w:ilvl w:val="0"/>
                <w:numId w:val="6"/>
              </w:numPr>
              <w:pBdr>
                <w:top w:val="nil"/>
                <w:left w:val="nil"/>
                <w:bottom w:val="nil"/>
                <w:right w:val="nil"/>
                <w:between w:val="nil"/>
              </w:pBdr>
              <w:rPr>
                <w:color w:val="000000"/>
                <w:sz w:val="24"/>
                <w:szCs w:val="24"/>
              </w:rPr>
            </w:pPr>
            <w:r>
              <w:rPr>
                <w:b/>
                <w:color w:val="000000"/>
                <w:sz w:val="24"/>
                <w:szCs w:val="24"/>
              </w:rPr>
              <w:t>Rilevazione dei BES presenti:</w:t>
            </w:r>
          </w:p>
        </w:tc>
        <w:tc>
          <w:tcPr>
            <w:tcW w:w="1630" w:type="dxa"/>
            <w:vAlign w:val="center"/>
          </w:tcPr>
          <w:p w14:paraId="7A3A372F" w14:textId="77777777" w:rsidR="00E20521" w:rsidRDefault="00173C22">
            <w:pPr>
              <w:pBdr>
                <w:top w:val="nil"/>
                <w:left w:val="nil"/>
                <w:bottom w:val="nil"/>
                <w:right w:val="nil"/>
                <w:between w:val="nil"/>
              </w:pBdr>
              <w:ind w:left="-108"/>
              <w:jc w:val="center"/>
              <w:rPr>
                <w:color w:val="000000"/>
                <w:sz w:val="24"/>
                <w:szCs w:val="24"/>
              </w:rPr>
            </w:pPr>
            <w:proofErr w:type="gramStart"/>
            <w:r>
              <w:rPr>
                <w:b/>
                <w:color w:val="000000"/>
                <w:sz w:val="24"/>
                <w:szCs w:val="24"/>
              </w:rPr>
              <w:t>n°</w:t>
            </w:r>
            <w:proofErr w:type="gramEnd"/>
          </w:p>
        </w:tc>
      </w:tr>
      <w:tr w:rsidR="00E20521" w14:paraId="5AD7F0AC" w14:textId="77777777">
        <w:tc>
          <w:tcPr>
            <w:tcW w:w="8148" w:type="dxa"/>
            <w:vAlign w:val="center"/>
          </w:tcPr>
          <w:p w14:paraId="63DEFFBB" w14:textId="77777777" w:rsidR="00E20521" w:rsidRDefault="00173C22">
            <w:pPr>
              <w:numPr>
                <w:ilvl w:val="0"/>
                <w:numId w:val="3"/>
              </w:numPr>
              <w:pBdr>
                <w:top w:val="nil"/>
                <w:left w:val="nil"/>
                <w:bottom w:val="nil"/>
                <w:right w:val="nil"/>
                <w:between w:val="nil"/>
              </w:pBdr>
              <w:rPr>
                <w:color w:val="000000"/>
                <w:sz w:val="24"/>
                <w:szCs w:val="24"/>
              </w:rPr>
            </w:pPr>
            <w:proofErr w:type="gramStart"/>
            <w:r>
              <w:rPr>
                <w:b/>
                <w:color w:val="000000"/>
                <w:sz w:val="24"/>
                <w:szCs w:val="24"/>
              </w:rPr>
              <w:t>disabilità</w:t>
            </w:r>
            <w:proofErr w:type="gramEnd"/>
            <w:r>
              <w:rPr>
                <w:b/>
                <w:color w:val="000000"/>
                <w:sz w:val="24"/>
                <w:szCs w:val="24"/>
              </w:rPr>
              <w:t xml:space="preserve"> certificate (Legge 104/92 art. 3, commi </w:t>
            </w:r>
            <w:proofErr w:type="gramStart"/>
            <w:r>
              <w:rPr>
                <w:b/>
                <w:color w:val="000000"/>
                <w:sz w:val="24"/>
                <w:szCs w:val="24"/>
              </w:rPr>
              <w:t>1</w:t>
            </w:r>
            <w:proofErr w:type="gramEnd"/>
            <w:r>
              <w:rPr>
                <w:b/>
                <w:color w:val="000000"/>
                <w:sz w:val="24"/>
                <w:szCs w:val="24"/>
              </w:rPr>
              <w:t xml:space="preserve"> e 3)</w:t>
            </w:r>
          </w:p>
        </w:tc>
        <w:tc>
          <w:tcPr>
            <w:tcW w:w="1630" w:type="dxa"/>
            <w:vAlign w:val="center"/>
          </w:tcPr>
          <w:p w14:paraId="7D059953" w14:textId="77777777" w:rsidR="00E20521" w:rsidRDefault="00173C22">
            <w:pPr>
              <w:pBdr>
                <w:top w:val="nil"/>
                <w:left w:val="nil"/>
                <w:bottom w:val="nil"/>
                <w:right w:val="nil"/>
                <w:between w:val="nil"/>
              </w:pBdr>
              <w:ind w:left="-108"/>
              <w:jc w:val="center"/>
              <w:rPr>
                <w:color w:val="000000"/>
                <w:sz w:val="32"/>
                <w:szCs w:val="32"/>
              </w:rPr>
            </w:pPr>
            <w:r>
              <w:rPr>
                <w:b/>
                <w:color w:val="000000"/>
                <w:sz w:val="32"/>
                <w:szCs w:val="32"/>
              </w:rPr>
              <w:t>41</w:t>
            </w:r>
          </w:p>
        </w:tc>
      </w:tr>
      <w:tr w:rsidR="00E20521" w14:paraId="6E95604D" w14:textId="77777777">
        <w:trPr>
          <w:trHeight w:val="882"/>
        </w:trPr>
        <w:tc>
          <w:tcPr>
            <w:tcW w:w="8148" w:type="dxa"/>
            <w:vAlign w:val="center"/>
          </w:tcPr>
          <w:p w14:paraId="2938E980" w14:textId="77777777" w:rsidR="00E20521" w:rsidRDefault="00173C22">
            <w:pPr>
              <w:numPr>
                <w:ilvl w:val="0"/>
                <w:numId w:val="1"/>
              </w:numPr>
              <w:pBdr>
                <w:top w:val="nil"/>
                <w:left w:val="nil"/>
                <w:bottom w:val="nil"/>
                <w:right w:val="nil"/>
                <w:between w:val="nil"/>
              </w:pBdr>
              <w:ind w:left="1080"/>
              <w:rPr>
                <w:color w:val="000000"/>
                <w:sz w:val="24"/>
                <w:szCs w:val="24"/>
              </w:rPr>
            </w:pPr>
            <w:proofErr w:type="gramStart"/>
            <w:r>
              <w:rPr>
                <w:b/>
                <w:color w:val="000000"/>
                <w:sz w:val="24"/>
                <w:szCs w:val="24"/>
              </w:rPr>
              <w:t>disabilità</w:t>
            </w:r>
            <w:proofErr w:type="gramEnd"/>
            <w:r>
              <w:rPr>
                <w:b/>
                <w:color w:val="000000"/>
                <w:sz w:val="24"/>
                <w:szCs w:val="24"/>
              </w:rPr>
              <w:t xml:space="preserve"> visiva</w:t>
            </w:r>
          </w:p>
        </w:tc>
        <w:tc>
          <w:tcPr>
            <w:tcW w:w="1630" w:type="dxa"/>
            <w:vAlign w:val="center"/>
          </w:tcPr>
          <w:p w14:paraId="0762A660" w14:textId="77777777" w:rsidR="00E20521" w:rsidRDefault="00E20521">
            <w:pPr>
              <w:pBdr>
                <w:top w:val="nil"/>
                <w:left w:val="nil"/>
                <w:bottom w:val="nil"/>
                <w:right w:val="nil"/>
                <w:between w:val="nil"/>
              </w:pBdr>
              <w:ind w:left="-108"/>
              <w:jc w:val="center"/>
              <w:rPr>
                <w:color w:val="000000"/>
                <w:sz w:val="24"/>
                <w:szCs w:val="24"/>
              </w:rPr>
            </w:pPr>
          </w:p>
        </w:tc>
      </w:tr>
      <w:tr w:rsidR="00E20521" w14:paraId="7193967B" w14:textId="77777777">
        <w:tc>
          <w:tcPr>
            <w:tcW w:w="8148" w:type="dxa"/>
            <w:vAlign w:val="center"/>
          </w:tcPr>
          <w:p w14:paraId="739C6959" w14:textId="77777777" w:rsidR="00E20521" w:rsidRDefault="00173C22">
            <w:pPr>
              <w:numPr>
                <w:ilvl w:val="0"/>
                <w:numId w:val="1"/>
              </w:numPr>
              <w:pBdr>
                <w:top w:val="nil"/>
                <w:left w:val="nil"/>
                <w:bottom w:val="nil"/>
                <w:right w:val="nil"/>
                <w:between w:val="nil"/>
              </w:pBdr>
              <w:ind w:left="1080"/>
              <w:rPr>
                <w:color w:val="000000"/>
                <w:sz w:val="24"/>
                <w:szCs w:val="24"/>
              </w:rPr>
            </w:pPr>
            <w:proofErr w:type="gramStart"/>
            <w:r>
              <w:rPr>
                <w:b/>
                <w:color w:val="000000"/>
                <w:sz w:val="24"/>
                <w:szCs w:val="24"/>
              </w:rPr>
              <w:t>disabilità</w:t>
            </w:r>
            <w:proofErr w:type="gramEnd"/>
            <w:r>
              <w:rPr>
                <w:b/>
                <w:color w:val="000000"/>
                <w:sz w:val="24"/>
                <w:szCs w:val="24"/>
              </w:rPr>
              <w:t xml:space="preserve"> uditiva</w:t>
            </w:r>
          </w:p>
        </w:tc>
        <w:tc>
          <w:tcPr>
            <w:tcW w:w="1630" w:type="dxa"/>
            <w:vAlign w:val="center"/>
          </w:tcPr>
          <w:p w14:paraId="52827371" w14:textId="77777777" w:rsidR="00E20521" w:rsidRDefault="00E20521">
            <w:pPr>
              <w:pBdr>
                <w:top w:val="nil"/>
                <w:left w:val="nil"/>
                <w:bottom w:val="nil"/>
                <w:right w:val="nil"/>
                <w:between w:val="nil"/>
              </w:pBdr>
              <w:ind w:left="-108"/>
              <w:jc w:val="center"/>
              <w:rPr>
                <w:color w:val="000000"/>
                <w:sz w:val="24"/>
                <w:szCs w:val="24"/>
              </w:rPr>
            </w:pPr>
          </w:p>
        </w:tc>
      </w:tr>
      <w:tr w:rsidR="00E20521" w14:paraId="41A0BCE6" w14:textId="77777777">
        <w:tc>
          <w:tcPr>
            <w:tcW w:w="8148" w:type="dxa"/>
            <w:vAlign w:val="center"/>
          </w:tcPr>
          <w:p w14:paraId="4600E41F" w14:textId="77777777" w:rsidR="00E20521" w:rsidRDefault="00173C22">
            <w:pPr>
              <w:numPr>
                <w:ilvl w:val="0"/>
                <w:numId w:val="1"/>
              </w:numPr>
              <w:pBdr>
                <w:top w:val="nil"/>
                <w:left w:val="nil"/>
                <w:bottom w:val="nil"/>
                <w:right w:val="nil"/>
                <w:between w:val="nil"/>
              </w:pBdr>
              <w:ind w:left="1080"/>
              <w:rPr>
                <w:color w:val="000000"/>
                <w:sz w:val="24"/>
                <w:szCs w:val="24"/>
              </w:rPr>
            </w:pPr>
            <w:proofErr w:type="gramStart"/>
            <w:r>
              <w:rPr>
                <w:b/>
                <w:color w:val="000000"/>
                <w:sz w:val="24"/>
                <w:szCs w:val="24"/>
              </w:rPr>
              <w:t>disabilità</w:t>
            </w:r>
            <w:proofErr w:type="gramEnd"/>
            <w:r>
              <w:rPr>
                <w:b/>
                <w:color w:val="000000"/>
                <w:sz w:val="24"/>
                <w:szCs w:val="24"/>
              </w:rPr>
              <w:t xml:space="preserve"> motoria</w:t>
            </w:r>
          </w:p>
        </w:tc>
        <w:tc>
          <w:tcPr>
            <w:tcW w:w="1630" w:type="dxa"/>
            <w:vAlign w:val="center"/>
          </w:tcPr>
          <w:p w14:paraId="2B3C4145" w14:textId="77777777" w:rsidR="00E20521" w:rsidRDefault="00E20521">
            <w:pPr>
              <w:pBdr>
                <w:top w:val="nil"/>
                <w:left w:val="nil"/>
                <w:bottom w:val="nil"/>
                <w:right w:val="nil"/>
                <w:between w:val="nil"/>
              </w:pBdr>
              <w:ind w:left="-108"/>
              <w:jc w:val="center"/>
              <w:rPr>
                <w:color w:val="000000"/>
                <w:sz w:val="24"/>
                <w:szCs w:val="24"/>
              </w:rPr>
            </w:pPr>
          </w:p>
        </w:tc>
      </w:tr>
      <w:tr w:rsidR="00E20521" w14:paraId="68BB631A" w14:textId="77777777">
        <w:tc>
          <w:tcPr>
            <w:tcW w:w="8148" w:type="dxa"/>
            <w:vAlign w:val="center"/>
          </w:tcPr>
          <w:p w14:paraId="4E7B8C4F" w14:textId="77777777" w:rsidR="00E20521" w:rsidRDefault="00173C22">
            <w:pPr>
              <w:numPr>
                <w:ilvl w:val="0"/>
                <w:numId w:val="3"/>
              </w:numPr>
              <w:pBdr>
                <w:top w:val="nil"/>
                <w:left w:val="nil"/>
                <w:bottom w:val="nil"/>
                <w:right w:val="nil"/>
                <w:between w:val="nil"/>
              </w:pBdr>
              <w:rPr>
                <w:color w:val="000000"/>
                <w:sz w:val="24"/>
                <w:szCs w:val="24"/>
              </w:rPr>
            </w:pPr>
            <w:proofErr w:type="gramStart"/>
            <w:r>
              <w:rPr>
                <w:b/>
                <w:color w:val="000000"/>
                <w:sz w:val="24"/>
                <w:szCs w:val="24"/>
              </w:rPr>
              <w:t>disturbi</w:t>
            </w:r>
            <w:proofErr w:type="gramEnd"/>
            <w:r>
              <w:rPr>
                <w:b/>
                <w:color w:val="000000"/>
                <w:sz w:val="24"/>
                <w:szCs w:val="24"/>
              </w:rPr>
              <w:t xml:space="preserve"> evolutivi specifici</w:t>
            </w:r>
          </w:p>
        </w:tc>
        <w:tc>
          <w:tcPr>
            <w:tcW w:w="1630" w:type="dxa"/>
            <w:vAlign w:val="center"/>
          </w:tcPr>
          <w:p w14:paraId="74C29AD9" w14:textId="77777777" w:rsidR="00E20521" w:rsidRDefault="00173C22">
            <w:pPr>
              <w:pBdr>
                <w:top w:val="nil"/>
                <w:left w:val="nil"/>
                <w:bottom w:val="nil"/>
                <w:right w:val="nil"/>
                <w:between w:val="nil"/>
              </w:pBdr>
              <w:ind w:left="-108"/>
              <w:jc w:val="center"/>
              <w:rPr>
                <w:color w:val="000000"/>
                <w:sz w:val="32"/>
                <w:szCs w:val="32"/>
              </w:rPr>
            </w:pPr>
            <w:r>
              <w:rPr>
                <w:b/>
                <w:color w:val="000000"/>
                <w:sz w:val="32"/>
                <w:szCs w:val="32"/>
              </w:rPr>
              <w:t>36</w:t>
            </w:r>
          </w:p>
        </w:tc>
      </w:tr>
      <w:tr w:rsidR="00E20521" w14:paraId="603BAABB" w14:textId="77777777">
        <w:tc>
          <w:tcPr>
            <w:tcW w:w="8148" w:type="dxa"/>
            <w:vAlign w:val="center"/>
          </w:tcPr>
          <w:p w14:paraId="77D5C86A" w14:textId="77777777" w:rsidR="00E20521" w:rsidRDefault="00173C22">
            <w:pPr>
              <w:numPr>
                <w:ilvl w:val="0"/>
                <w:numId w:val="2"/>
              </w:numPr>
              <w:pBdr>
                <w:top w:val="nil"/>
                <w:left w:val="nil"/>
                <w:bottom w:val="nil"/>
                <w:right w:val="nil"/>
                <w:between w:val="nil"/>
              </w:pBdr>
              <w:ind w:left="1080"/>
              <w:rPr>
                <w:color w:val="000000"/>
                <w:sz w:val="24"/>
                <w:szCs w:val="24"/>
              </w:rPr>
            </w:pPr>
            <w:r>
              <w:rPr>
                <w:b/>
                <w:color w:val="000000"/>
                <w:sz w:val="24"/>
                <w:szCs w:val="24"/>
              </w:rPr>
              <w:t>DSA</w:t>
            </w:r>
          </w:p>
        </w:tc>
        <w:tc>
          <w:tcPr>
            <w:tcW w:w="1630" w:type="dxa"/>
            <w:vAlign w:val="center"/>
          </w:tcPr>
          <w:p w14:paraId="5F7680E5"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18</w:t>
            </w:r>
          </w:p>
        </w:tc>
      </w:tr>
      <w:tr w:rsidR="00E20521" w14:paraId="1F5C9206" w14:textId="77777777">
        <w:tc>
          <w:tcPr>
            <w:tcW w:w="8148" w:type="dxa"/>
            <w:vAlign w:val="center"/>
          </w:tcPr>
          <w:p w14:paraId="6C11A418" w14:textId="77777777" w:rsidR="00E20521" w:rsidRDefault="00173C22">
            <w:pPr>
              <w:numPr>
                <w:ilvl w:val="0"/>
                <w:numId w:val="2"/>
              </w:numPr>
              <w:pBdr>
                <w:top w:val="nil"/>
                <w:left w:val="nil"/>
                <w:bottom w:val="nil"/>
                <w:right w:val="nil"/>
                <w:between w:val="nil"/>
              </w:pBdr>
              <w:ind w:left="1080"/>
              <w:rPr>
                <w:color w:val="000000"/>
                <w:sz w:val="24"/>
                <w:szCs w:val="24"/>
              </w:rPr>
            </w:pPr>
            <w:r>
              <w:rPr>
                <w:b/>
                <w:color w:val="000000"/>
                <w:sz w:val="24"/>
                <w:szCs w:val="24"/>
              </w:rPr>
              <w:t>ADHD/DOP</w:t>
            </w:r>
          </w:p>
        </w:tc>
        <w:tc>
          <w:tcPr>
            <w:tcW w:w="1630" w:type="dxa"/>
            <w:vAlign w:val="center"/>
          </w:tcPr>
          <w:p w14:paraId="7BD11697"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1</w:t>
            </w:r>
          </w:p>
        </w:tc>
      </w:tr>
      <w:tr w:rsidR="00E20521" w14:paraId="4D04F580" w14:textId="77777777">
        <w:tc>
          <w:tcPr>
            <w:tcW w:w="8148" w:type="dxa"/>
            <w:vAlign w:val="center"/>
          </w:tcPr>
          <w:p w14:paraId="3D5AAAB3" w14:textId="77777777" w:rsidR="00E20521" w:rsidRDefault="00173C22">
            <w:pPr>
              <w:numPr>
                <w:ilvl w:val="0"/>
                <w:numId w:val="2"/>
              </w:numPr>
              <w:pBdr>
                <w:top w:val="nil"/>
                <w:left w:val="nil"/>
                <w:bottom w:val="nil"/>
                <w:right w:val="nil"/>
                <w:between w:val="nil"/>
              </w:pBdr>
              <w:ind w:left="1080"/>
              <w:rPr>
                <w:color w:val="000000"/>
                <w:sz w:val="24"/>
                <w:szCs w:val="24"/>
              </w:rPr>
            </w:pPr>
            <w:r>
              <w:rPr>
                <w:b/>
                <w:color w:val="000000"/>
                <w:sz w:val="24"/>
                <w:szCs w:val="24"/>
              </w:rPr>
              <w:t>Borderline cognitivo</w:t>
            </w:r>
          </w:p>
        </w:tc>
        <w:tc>
          <w:tcPr>
            <w:tcW w:w="1630" w:type="dxa"/>
            <w:vAlign w:val="center"/>
          </w:tcPr>
          <w:p w14:paraId="5A53698C"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1</w:t>
            </w:r>
          </w:p>
        </w:tc>
      </w:tr>
      <w:tr w:rsidR="00E20521" w14:paraId="343168BE" w14:textId="77777777">
        <w:tc>
          <w:tcPr>
            <w:tcW w:w="8148" w:type="dxa"/>
            <w:vAlign w:val="center"/>
          </w:tcPr>
          <w:p w14:paraId="524B20F1" w14:textId="77777777" w:rsidR="00E20521" w:rsidRDefault="00173C22">
            <w:pPr>
              <w:numPr>
                <w:ilvl w:val="0"/>
                <w:numId w:val="2"/>
              </w:numPr>
              <w:pBdr>
                <w:top w:val="nil"/>
                <w:left w:val="nil"/>
                <w:bottom w:val="nil"/>
                <w:right w:val="nil"/>
                <w:between w:val="nil"/>
              </w:pBdr>
              <w:ind w:left="1080"/>
              <w:rPr>
                <w:color w:val="000000"/>
                <w:sz w:val="24"/>
                <w:szCs w:val="24"/>
              </w:rPr>
            </w:pPr>
            <w:r>
              <w:rPr>
                <w:b/>
                <w:color w:val="000000"/>
                <w:sz w:val="24"/>
                <w:szCs w:val="24"/>
              </w:rPr>
              <w:t>Altro</w:t>
            </w:r>
          </w:p>
        </w:tc>
        <w:tc>
          <w:tcPr>
            <w:tcW w:w="1630" w:type="dxa"/>
            <w:vAlign w:val="center"/>
          </w:tcPr>
          <w:p w14:paraId="273B978B"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16</w:t>
            </w:r>
          </w:p>
        </w:tc>
      </w:tr>
      <w:tr w:rsidR="00E20521" w14:paraId="2DA5D214" w14:textId="77777777">
        <w:tc>
          <w:tcPr>
            <w:tcW w:w="8148" w:type="dxa"/>
            <w:vAlign w:val="center"/>
          </w:tcPr>
          <w:p w14:paraId="668C122B" w14:textId="77777777" w:rsidR="00E20521" w:rsidRDefault="00173C22">
            <w:pPr>
              <w:numPr>
                <w:ilvl w:val="0"/>
                <w:numId w:val="3"/>
              </w:numPr>
              <w:pBdr>
                <w:top w:val="nil"/>
                <w:left w:val="nil"/>
                <w:bottom w:val="nil"/>
                <w:right w:val="nil"/>
                <w:between w:val="nil"/>
              </w:pBdr>
              <w:rPr>
                <w:color w:val="000000"/>
                <w:sz w:val="24"/>
                <w:szCs w:val="24"/>
              </w:rPr>
            </w:pPr>
            <w:proofErr w:type="gramStart"/>
            <w:r>
              <w:rPr>
                <w:b/>
                <w:color w:val="000000"/>
                <w:sz w:val="24"/>
                <w:szCs w:val="24"/>
              </w:rPr>
              <w:t>svantaggio</w:t>
            </w:r>
            <w:proofErr w:type="gramEnd"/>
            <w:r>
              <w:rPr>
                <w:b/>
                <w:color w:val="000000"/>
                <w:sz w:val="24"/>
                <w:szCs w:val="24"/>
              </w:rPr>
              <w:t xml:space="preserve"> (indicare il disagio prevalente)</w:t>
            </w:r>
          </w:p>
        </w:tc>
        <w:tc>
          <w:tcPr>
            <w:tcW w:w="1630" w:type="dxa"/>
            <w:vAlign w:val="center"/>
          </w:tcPr>
          <w:p w14:paraId="26A1F0F6" w14:textId="77777777" w:rsidR="00E20521" w:rsidRDefault="00173C22">
            <w:pPr>
              <w:pBdr>
                <w:top w:val="nil"/>
                <w:left w:val="nil"/>
                <w:bottom w:val="nil"/>
                <w:right w:val="nil"/>
                <w:between w:val="nil"/>
              </w:pBdr>
              <w:ind w:left="-108"/>
              <w:jc w:val="center"/>
              <w:rPr>
                <w:color w:val="000000"/>
                <w:sz w:val="32"/>
                <w:szCs w:val="32"/>
              </w:rPr>
            </w:pPr>
            <w:r>
              <w:rPr>
                <w:b/>
                <w:color w:val="000000"/>
                <w:sz w:val="32"/>
                <w:szCs w:val="32"/>
              </w:rPr>
              <w:t>8</w:t>
            </w:r>
          </w:p>
        </w:tc>
      </w:tr>
      <w:tr w:rsidR="00E20521" w14:paraId="41AACE75" w14:textId="77777777">
        <w:tc>
          <w:tcPr>
            <w:tcW w:w="8148" w:type="dxa"/>
            <w:vAlign w:val="center"/>
          </w:tcPr>
          <w:p w14:paraId="4D791265" w14:textId="77777777" w:rsidR="00E20521" w:rsidRDefault="00173C22">
            <w:pPr>
              <w:numPr>
                <w:ilvl w:val="0"/>
                <w:numId w:val="4"/>
              </w:numPr>
              <w:pBdr>
                <w:top w:val="nil"/>
                <w:left w:val="nil"/>
                <w:bottom w:val="nil"/>
                <w:right w:val="nil"/>
                <w:between w:val="nil"/>
              </w:pBdr>
              <w:ind w:left="1080"/>
              <w:rPr>
                <w:color w:val="000000"/>
                <w:sz w:val="24"/>
                <w:szCs w:val="24"/>
              </w:rPr>
            </w:pPr>
            <w:proofErr w:type="gramStart"/>
            <w:r>
              <w:rPr>
                <w:b/>
                <w:color w:val="000000"/>
                <w:sz w:val="24"/>
                <w:szCs w:val="24"/>
              </w:rPr>
              <w:t>Socio-economico</w:t>
            </w:r>
            <w:proofErr w:type="gramEnd"/>
          </w:p>
        </w:tc>
        <w:tc>
          <w:tcPr>
            <w:tcW w:w="1630" w:type="dxa"/>
            <w:vAlign w:val="center"/>
          </w:tcPr>
          <w:p w14:paraId="38C39152" w14:textId="77777777" w:rsidR="00E20521" w:rsidRDefault="00E20521">
            <w:pPr>
              <w:pBdr>
                <w:top w:val="nil"/>
                <w:left w:val="nil"/>
                <w:bottom w:val="nil"/>
                <w:right w:val="nil"/>
                <w:between w:val="nil"/>
              </w:pBdr>
              <w:ind w:left="-108"/>
              <w:jc w:val="center"/>
              <w:rPr>
                <w:color w:val="000000"/>
                <w:sz w:val="24"/>
                <w:szCs w:val="24"/>
              </w:rPr>
            </w:pPr>
          </w:p>
        </w:tc>
      </w:tr>
      <w:tr w:rsidR="00E20521" w14:paraId="328F00DE" w14:textId="77777777">
        <w:tc>
          <w:tcPr>
            <w:tcW w:w="8148" w:type="dxa"/>
            <w:vAlign w:val="center"/>
          </w:tcPr>
          <w:p w14:paraId="50BF25E9" w14:textId="77777777" w:rsidR="00E20521" w:rsidRDefault="00173C22">
            <w:pPr>
              <w:numPr>
                <w:ilvl w:val="0"/>
                <w:numId w:val="4"/>
              </w:numPr>
              <w:pBdr>
                <w:top w:val="nil"/>
                <w:left w:val="nil"/>
                <w:bottom w:val="nil"/>
                <w:right w:val="nil"/>
                <w:between w:val="nil"/>
              </w:pBdr>
              <w:ind w:left="1080"/>
              <w:rPr>
                <w:color w:val="000000"/>
                <w:sz w:val="24"/>
                <w:szCs w:val="24"/>
              </w:rPr>
            </w:pPr>
            <w:r>
              <w:rPr>
                <w:b/>
                <w:color w:val="000000"/>
                <w:sz w:val="24"/>
                <w:szCs w:val="24"/>
              </w:rPr>
              <w:t>Linguistico-culturale</w:t>
            </w:r>
          </w:p>
        </w:tc>
        <w:tc>
          <w:tcPr>
            <w:tcW w:w="1630" w:type="dxa"/>
            <w:vAlign w:val="center"/>
          </w:tcPr>
          <w:p w14:paraId="501E3974" w14:textId="77777777" w:rsidR="00E20521" w:rsidRDefault="00173C22">
            <w:pPr>
              <w:pBdr>
                <w:top w:val="nil"/>
                <w:left w:val="nil"/>
                <w:bottom w:val="nil"/>
                <w:right w:val="nil"/>
                <w:between w:val="nil"/>
              </w:pBdr>
              <w:ind w:left="-108"/>
              <w:rPr>
                <w:color w:val="000000"/>
                <w:sz w:val="24"/>
                <w:szCs w:val="24"/>
              </w:rPr>
            </w:pPr>
            <w:r>
              <w:rPr>
                <w:b/>
                <w:color w:val="000000"/>
                <w:sz w:val="24"/>
                <w:szCs w:val="24"/>
              </w:rPr>
              <w:t xml:space="preserve">            8</w:t>
            </w:r>
          </w:p>
        </w:tc>
      </w:tr>
      <w:tr w:rsidR="00E20521" w14:paraId="1D4F737E" w14:textId="77777777">
        <w:tc>
          <w:tcPr>
            <w:tcW w:w="8148" w:type="dxa"/>
            <w:vAlign w:val="center"/>
          </w:tcPr>
          <w:p w14:paraId="33210371" w14:textId="77777777" w:rsidR="00E20521" w:rsidRDefault="00173C22">
            <w:pPr>
              <w:numPr>
                <w:ilvl w:val="0"/>
                <w:numId w:val="4"/>
              </w:numPr>
              <w:pBdr>
                <w:top w:val="nil"/>
                <w:left w:val="nil"/>
                <w:bottom w:val="nil"/>
                <w:right w:val="nil"/>
                <w:between w:val="nil"/>
              </w:pBdr>
              <w:ind w:left="1080"/>
              <w:rPr>
                <w:color w:val="000000"/>
                <w:sz w:val="24"/>
                <w:szCs w:val="24"/>
              </w:rPr>
            </w:pPr>
            <w:r>
              <w:rPr>
                <w:b/>
                <w:color w:val="000000"/>
                <w:sz w:val="24"/>
                <w:szCs w:val="24"/>
              </w:rPr>
              <w:t>Disagio comportamentale/relazionale</w:t>
            </w:r>
          </w:p>
        </w:tc>
        <w:tc>
          <w:tcPr>
            <w:tcW w:w="1630" w:type="dxa"/>
            <w:vAlign w:val="center"/>
          </w:tcPr>
          <w:p w14:paraId="148DC1C6" w14:textId="77777777" w:rsidR="00E20521" w:rsidRDefault="00E20521">
            <w:pPr>
              <w:pBdr>
                <w:top w:val="nil"/>
                <w:left w:val="nil"/>
                <w:bottom w:val="nil"/>
                <w:right w:val="nil"/>
                <w:between w:val="nil"/>
              </w:pBdr>
              <w:ind w:left="-108"/>
              <w:jc w:val="center"/>
              <w:rPr>
                <w:color w:val="000000"/>
                <w:sz w:val="24"/>
                <w:szCs w:val="24"/>
              </w:rPr>
            </w:pPr>
          </w:p>
        </w:tc>
      </w:tr>
      <w:tr w:rsidR="00E20521" w14:paraId="632AA180" w14:textId="77777777">
        <w:tc>
          <w:tcPr>
            <w:tcW w:w="8148" w:type="dxa"/>
            <w:vAlign w:val="center"/>
          </w:tcPr>
          <w:p w14:paraId="0C0E62D9" w14:textId="77777777" w:rsidR="00E20521" w:rsidRDefault="00173C22">
            <w:pPr>
              <w:numPr>
                <w:ilvl w:val="0"/>
                <w:numId w:val="4"/>
              </w:numPr>
              <w:pBdr>
                <w:top w:val="nil"/>
                <w:left w:val="nil"/>
                <w:bottom w:val="nil"/>
                <w:right w:val="nil"/>
                <w:between w:val="nil"/>
              </w:pBdr>
              <w:ind w:left="1080"/>
              <w:rPr>
                <w:color w:val="000000"/>
                <w:sz w:val="24"/>
                <w:szCs w:val="24"/>
              </w:rPr>
            </w:pPr>
            <w:r>
              <w:rPr>
                <w:b/>
                <w:color w:val="000000"/>
                <w:sz w:val="24"/>
                <w:szCs w:val="24"/>
              </w:rPr>
              <w:t xml:space="preserve">Altro </w:t>
            </w:r>
          </w:p>
        </w:tc>
        <w:tc>
          <w:tcPr>
            <w:tcW w:w="1630" w:type="dxa"/>
            <w:vAlign w:val="center"/>
          </w:tcPr>
          <w:p w14:paraId="1EF2C98B" w14:textId="77777777" w:rsidR="00E20521" w:rsidRDefault="00E20521">
            <w:pPr>
              <w:pBdr>
                <w:top w:val="nil"/>
                <w:left w:val="nil"/>
                <w:bottom w:val="nil"/>
                <w:right w:val="nil"/>
                <w:between w:val="nil"/>
              </w:pBdr>
              <w:ind w:left="-108"/>
              <w:jc w:val="center"/>
              <w:rPr>
                <w:color w:val="000000"/>
                <w:sz w:val="24"/>
                <w:szCs w:val="24"/>
              </w:rPr>
            </w:pPr>
          </w:p>
        </w:tc>
      </w:tr>
      <w:tr w:rsidR="00E20521" w14:paraId="690D5C18" w14:textId="77777777">
        <w:tc>
          <w:tcPr>
            <w:tcW w:w="8148" w:type="dxa"/>
            <w:vAlign w:val="center"/>
          </w:tcPr>
          <w:p w14:paraId="75829AB1" w14:textId="77777777" w:rsidR="00E20521" w:rsidRDefault="00173C22">
            <w:pPr>
              <w:pBdr>
                <w:top w:val="nil"/>
                <w:left w:val="nil"/>
                <w:bottom w:val="nil"/>
                <w:right w:val="nil"/>
                <w:between w:val="nil"/>
              </w:pBdr>
              <w:jc w:val="right"/>
              <w:rPr>
                <w:color w:val="000000"/>
                <w:sz w:val="24"/>
                <w:szCs w:val="24"/>
              </w:rPr>
            </w:pPr>
            <w:r>
              <w:rPr>
                <w:b/>
                <w:color w:val="000000"/>
                <w:sz w:val="24"/>
                <w:szCs w:val="24"/>
              </w:rPr>
              <w:t>Totali</w:t>
            </w:r>
          </w:p>
        </w:tc>
        <w:tc>
          <w:tcPr>
            <w:tcW w:w="1630" w:type="dxa"/>
            <w:vAlign w:val="center"/>
          </w:tcPr>
          <w:p w14:paraId="2E75676C" w14:textId="77777777" w:rsidR="00E20521" w:rsidRDefault="00173C22">
            <w:pPr>
              <w:pBdr>
                <w:top w:val="nil"/>
                <w:left w:val="nil"/>
                <w:bottom w:val="nil"/>
                <w:right w:val="nil"/>
                <w:between w:val="nil"/>
              </w:pBdr>
              <w:ind w:left="-108"/>
              <w:rPr>
                <w:color w:val="000000"/>
                <w:sz w:val="32"/>
                <w:szCs w:val="32"/>
              </w:rPr>
            </w:pPr>
            <w:r>
              <w:rPr>
                <w:b/>
                <w:color w:val="FF0000"/>
                <w:sz w:val="28"/>
                <w:szCs w:val="28"/>
              </w:rPr>
              <w:t xml:space="preserve">          </w:t>
            </w:r>
            <w:r>
              <w:rPr>
                <w:b/>
                <w:color w:val="000000"/>
                <w:sz w:val="32"/>
                <w:szCs w:val="32"/>
              </w:rPr>
              <w:t>85</w:t>
            </w:r>
          </w:p>
        </w:tc>
      </w:tr>
      <w:tr w:rsidR="00E20521" w14:paraId="0CEC8D12" w14:textId="77777777">
        <w:tc>
          <w:tcPr>
            <w:tcW w:w="8148" w:type="dxa"/>
            <w:vAlign w:val="center"/>
          </w:tcPr>
          <w:p w14:paraId="4092F7F5" w14:textId="77777777" w:rsidR="00E20521" w:rsidRDefault="00173C22">
            <w:pPr>
              <w:pBdr>
                <w:top w:val="nil"/>
                <w:left w:val="nil"/>
                <w:bottom w:val="nil"/>
                <w:right w:val="nil"/>
                <w:between w:val="nil"/>
              </w:pBdr>
              <w:rPr>
                <w:color w:val="000000"/>
                <w:sz w:val="24"/>
                <w:szCs w:val="24"/>
              </w:rPr>
            </w:pPr>
            <w:r>
              <w:rPr>
                <w:b/>
                <w:color w:val="000000"/>
                <w:sz w:val="24"/>
                <w:szCs w:val="24"/>
              </w:rPr>
              <w:t xml:space="preserve">                                                                                    </w:t>
            </w:r>
            <w:proofErr w:type="gramStart"/>
            <w:r>
              <w:rPr>
                <w:b/>
                <w:color w:val="000000"/>
                <w:sz w:val="24"/>
                <w:szCs w:val="24"/>
              </w:rPr>
              <w:t>n.</w:t>
            </w:r>
            <w:proofErr w:type="gramEnd"/>
            <w:r>
              <w:rPr>
                <w:b/>
                <w:color w:val="000000"/>
                <w:sz w:val="24"/>
                <w:szCs w:val="24"/>
              </w:rPr>
              <w:t xml:space="preserve"> totale alunni dell’istituto</w:t>
            </w:r>
          </w:p>
          <w:p w14:paraId="613F59C7" w14:textId="77777777" w:rsidR="00E20521" w:rsidRDefault="00173C22">
            <w:pPr>
              <w:pBdr>
                <w:top w:val="nil"/>
                <w:left w:val="nil"/>
                <w:bottom w:val="nil"/>
                <w:right w:val="nil"/>
                <w:between w:val="nil"/>
              </w:pBdr>
              <w:jc w:val="right"/>
              <w:rPr>
                <w:color w:val="000000"/>
                <w:sz w:val="24"/>
                <w:szCs w:val="24"/>
              </w:rPr>
            </w:pPr>
            <w:r>
              <w:rPr>
                <w:b/>
                <w:color w:val="000000"/>
                <w:sz w:val="24"/>
                <w:szCs w:val="24"/>
              </w:rPr>
              <w:lastRenderedPageBreak/>
              <w:t xml:space="preserve">               </w:t>
            </w:r>
          </w:p>
          <w:p w14:paraId="56641716" w14:textId="77777777" w:rsidR="00E20521" w:rsidRDefault="00173C22">
            <w:pPr>
              <w:pBdr>
                <w:top w:val="nil"/>
                <w:left w:val="nil"/>
                <w:bottom w:val="nil"/>
                <w:right w:val="nil"/>
                <w:between w:val="nil"/>
              </w:pBdr>
              <w:jc w:val="right"/>
              <w:rPr>
                <w:color w:val="000000"/>
                <w:sz w:val="24"/>
                <w:szCs w:val="24"/>
              </w:rPr>
            </w:pPr>
            <w:r>
              <w:rPr>
                <w:b/>
                <w:color w:val="000000"/>
                <w:sz w:val="24"/>
                <w:szCs w:val="24"/>
              </w:rPr>
              <w:t>% su popolazione scolastica</w:t>
            </w:r>
          </w:p>
          <w:p w14:paraId="58D68121" w14:textId="77777777" w:rsidR="00E20521" w:rsidRDefault="00E20521">
            <w:pPr>
              <w:pBdr>
                <w:top w:val="nil"/>
                <w:left w:val="nil"/>
                <w:bottom w:val="nil"/>
                <w:right w:val="nil"/>
                <w:between w:val="nil"/>
              </w:pBdr>
              <w:jc w:val="right"/>
              <w:rPr>
                <w:color w:val="000000"/>
                <w:sz w:val="24"/>
                <w:szCs w:val="24"/>
              </w:rPr>
            </w:pPr>
          </w:p>
        </w:tc>
        <w:tc>
          <w:tcPr>
            <w:tcW w:w="1630" w:type="dxa"/>
            <w:vAlign w:val="center"/>
          </w:tcPr>
          <w:p w14:paraId="3824BC89" w14:textId="77777777" w:rsidR="00E20521" w:rsidRDefault="00173C22">
            <w:pPr>
              <w:pBdr>
                <w:top w:val="nil"/>
                <w:left w:val="nil"/>
                <w:bottom w:val="nil"/>
                <w:right w:val="nil"/>
                <w:between w:val="nil"/>
              </w:pBdr>
              <w:rPr>
                <w:color w:val="000000"/>
                <w:sz w:val="24"/>
                <w:szCs w:val="24"/>
              </w:rPr>
            </w:pPr>
            <w:r>
              <w:rPr>
                <w:b/>
                <w:color w:val="000000"/>
                <w:sz w:val="24"/>
                <w:szCs w:val="24"/>
              </w:rPr>
              <w:lastRenderedPageBreak/>
              <w:t xml:space="preserve">        1259</w:t>
            </w:r>
          </w:p>
          <w:p w14:paraId="74619CAC" w14:textId="77777777" w:rsidR="00E20521" w:rsidRDefault="00E20521">
            <w:pPr>
              <w:pBdr>
                <w:top w:val="nil"/>
                <w:left w:val="nil"/>
                <w:bottom w:val="nil"/>
                <w:right w:val="nil"/>
                <w:between w:val="nil"/>
              </w:pBdr>
              <w:ind w:left="-108"/>
              <w:jc w:val="center"/>
              <w:rPr>
                <w:color w:val="000000"/>
                <w:sz w:val="24"/>
                <w:szCs w:val="24"/>
              </w:rPr>
            </w:pPr>
          </w:p>
          <w:p w14:paraId="5FC46892"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7%</w:t>
            </w:r>
          </w:p>
        </w:tc>
      </w:tr>
      <w:tr w:rsidR="00E20521" w14:paraId="09092D93" w14:textId="77777777">
        <w:tc>
          <w:tcPr>
            <w:tcW w:w="8148" w:type="dxa"/>
            <w:vAlign w:val="center"/>
          </w:tcPr>
          <w:p w14:paraId="69ECB1D2" w14:textId="77777777" w:rsidR="00E20521" w:rsidRDefault="00173C22">
            <w:pPr>
              <w:pBdr>
                <w:top w:val="nil"/>
                <w:left w:val="nil"/>
                <w:bottom w:val="nil"/>
                <w:right w:val="nil"/>
                <w:between w:val="nil"/>
              </w:pBdr>
              <w:rPr>
                <w:color w:val="000000"/>
                <w:sz w:val="24"/>
                <w:szCs w:val="24"/>
              </w:rPr>
            </w:pPr>
            <w:r>
              <w:rPr>
                <w:b/>
                <w:color w:val="000000"/>
                <w:sz w:val="24"/>
                <w:szCs w:val="24"/>
              </w:rPr>
              <w:lastRenderedPageBreak/>
              <w:t xml:space="preserve">N° PEI redatti dai GLO </w:t>
            </w:r>
          </w:p>
        </w:tc>
        <w:tc>
          <w:tcPr>
            <w:tcW w:w="1630" w:type="dxa"/>
            <w:vAlign w:val="center"/>
          </w:tcPr>
          <w:p w14:paraId="386EADAA"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41</w:t>
            </w:r>
          </w:p>
        </w:tc>
      </w:tr>
      <w:tr w:rsidR="00E20521" w14:paraId="472DB539" w14:textId="77777777">
        <w:tc>
          <w:tcPr>
            <w:tcW w:w="8148" w:type="dxa"/>
            <w:vAlign w:val="center"/>
          </w:tcPr>
          <w:p w14:paraId="40261993" w14:textId="77777777" w:rsidR="00E20521" w:rsidRDefault="00173C22">
            <w:pPr>
              <w:pBdr>
                <w:top w:val="nil"/>
                <w:left w:val="nil"/>
                <w:bottom w:val="nil"/>
                <w:right w:val="nil"/>
                <w:between w:val="nil"/>
              </w:pBdr>
              <w:rPr>
                <w:color w:val="000000"/>
                <w:sz w:val="24"/>
                <w:szCs w:val="24"/>
              </w:rPr>
            </w:pPr>
            <w:r>
              <w:rPr>
                <w:b/>
                <w:color w:val="000000"/>
                <w:sz w:val="24"/>
                <w:szCs w:val="24"/>
              </w:rPr>
              <w:t xml:space="preserve">N° di PDP redatti dai Consigli di classe </w:t>
            </w:r>
            <w:proofErr w:type="gramStart"/>
            <w:r>
              <w:rPr>
                <w:b/>
                <w:color w:val="000000"/>
                <w:sz w:val="24"/>
                <w:szCs w:val="24"/>
              </w:rPr>
              <w:t xml:space="preserve">in </w:t>
            </w:r>
            <w:r>
              <w:rPr>
                <w:b/>
                <w:color w:val="000000"/>
                <w:sz w:val="24"/>
                <w:szCs w:val="24"/>
                <w:u w:val="single"/>
              </w:rPr>
              <w:t>presenza</w:t>
            </w:r>
            <w:proofErr w:type="gramEnd"/>
            <w:r>
              <w:rPr>
                <w:b/>
                <w:color w:val="000000"/>
                <w:sz w:val="24"/>
                <w:szCs w:val="24"/>
              </w:rPr>
              <w:t xml:space="preserve"> di certificazione sanitaria</w:t>
            </w:r>
          </w:p>
        </w:tc>
        <w:tc>
          <w:tcPr>
            <w:tcW w:w="1630" w:type="dxa"/>
            <w:vAlign w:val="center"/>
          </w:tcPr>
          <w:p w14:paraId="10AFE696" w14:textId="77777777" w:rsidR="00E20521" w:rsidRDefault="00173C22">
            <w:pPr>
              <w:pBdr>
                <w:top w:val="nil"/>
                <w:left w:val="nil"/>
                <w:bottom w:val="nil"/>
                <w:right w:val="nil"/>
                <w:between w:val="nil"/>
              </w:pBdr>
              <w:ind w:left="-108"/>
              <w:rPr>
                <w:color w:val="000000"/>
                <w:sz w:val="24"/>
                <w:szCs w:val="24"/>
              </w:rPr>
            </w:pPr>
            <w:r>
              <w:rPr>
                <w:b/>
                <w:color w:val="000000"/>
                <w:sz w:val="24"/>
                <w:szCs w:val="24"/>
              </w:rPr>
              <w:t xml:space="preserve">           20</w:t>
            </w:r>
          </w:p>
        </w:tc>
      </w:tr>
      <w:tr w:rsidR="00E20521" w14:paraId="597F7532" w14:textId="77777777">
        <w:tc>
          <w:tcPr>
            <w:tcW w:w="8148" w:type="dxa"/>
            <w:vAlign w:val="center"/>
          </w:tcPr>
          <w:p w14:paraId="3F8E3668" w14:textId="77777777" w:rsidR="00E20521" w:rsidRDefault="00173C22">
            <w:pPr>
              <w:pBdr>
                <w:top w:val="nil"/>
                <w:left w:val="nil"/>
                <w:bottom w:val="nil"/>
                <w:right w:val="nil"/>
                <w:between w:val="nil"/>
              </w:pBdr>
              <w:rPr>
                <w:color w:val="000000"/>
                <w:sz w:val="24"/>
                <w:szCs w:val="24"/>
              </w:rPr>
            </w:pPr>
            <w:r>
              <w:rPr>
                <w:b/>
                <w:color w:val="000000"/>
                <w:sz w:val="24"/>
                <w:szCs w:val="24"/>
              </w:rPr>
              <w:t xml:space="preserve">N° di PDP redatti dai Consigli di classe in </w:t>
            </w:r>
            <w:r>
              <w:rPr>
                <w:b/>
                <w:color w:val="000000"/>
                <w:sz w:val="24"/>
                <w:szCs w:val="24"/>
                <w:u w:val="single"/>
              </w:rPr>
              <w:t>assenza</w:t>
            </w:r>
            <w:r>
              <w:rPr>
                <w:b/>
                <w:color w:val="000000"/>
                <w:sz w:val="24"/>
                <w:szCs w:val="24"/>
              </w:rPr>
              <w:t xml:space="preserve"> di certificazione </w:t>
            </w:r>
            <w:proofErr w:type="gramStart"/>
            <w:r>
              <w:rPr>
                <w:b/>
                <w:color w:val="000000"/>
                <w:sz w:val="24"/>
                <w:szCs w:val="24"/>
              </w:rPr>
              <w:t>sanitaria</w:t>
            </w:r>
            <w:proofErr w:type="gramEnd"/>
            <w:r>
              <w:rPr>
                <w:b/>
                <w:color w:val="000000"/>
                <w:sz w:val="24"/>
                <w:szCs w:val="24"/>
              </w:rPr>
              <w:t xml:space="preserve"> </w:t>
            </w:r>
          </w:p>
        </w:tc>
        <w:tc>
          <w:tcPr>
            <w:tcW w:w="1630" w:type="dxa"/>
            <w:vAlign w:val="center"/>
          </w:tcPr>
          <w:p w14:paraId="4DCA006F" w14:textId="77777777" w:rsidR="00E20521" w:rsidRDefault="00173C22">
            <w:pPr>
              <w:pBdr>
                <w:top w:val="nil"/>
                <w:left w:val="nil"/>
                <w:bottom w:val="nil"/>
                <w:right w:val="nil"/>
                <w:between w:val="nil"/>
              </w:pBdr>
              <w:ind w:left="-108"/>
              <w:rPr>
                <w:color w:val="000000"/>
                <w:sz w:val="24"/>
                <w:szCs w:val="24"/>
              </w:rPr>
            </w:pPr>
            <w:r>
              <w:rPr>
                <w:b/>
                <w:color w:val="000000"/>
                <w:sz w:val="24"/>
                <w:szCs w:val="24"/>
              </w:rPr>
              <w:t xml:space="preserve">          15</w:t>
            </w:r>
          </w:p>
        </w:tc>
      </w:tr>
    </w:tbl>
    <w:p w14:paraId="09BFD4F6" w14:textId="77777777" w:rsidR="00E20521" w:rsidRDefault="00E20521">
      <w:pPr>
        <w:pBdr>
          <w:top w:val="nil"/>
          <w:left w:val="nil"/>
          <w:bottom w:val="nil"/>
          <w:right w:val="nil"/>
          <w:between w:val="nil"/>
        </w:pBdr>
        <w:rPr>
          <w:color w:val="000000"/>
          <w:sz w:val="24"/>
          <w:szCs w:val="24"/>
        </w:rPr>
      </w:pPr>
    </w:p>
    <w:tbl>
      <w:tblPr>
        <w:tblStyle w:val="a1"/>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3220"/>
        <w:gridCol w:w="1630"/>
      </w:tblGrid>
      <w:tr w:rsidR="00E20521" w14:paraId="18F67197" w14:textId="77777777">
        <w:tc>
          <w:tcPr>
            <w:tcW w:w="4928" w:type="dxa"/>
          </w:tcPr>
          <w:p w14:paraId="1F599405" w14:textId="77777777" w:rsidR="00E20521" w:rsidRDefault="00173C22">
            <w:pPr>
              <w:numPr>
                <w:ilvl w:val="0"/>
                <w:numId w:val="6"/>
              </w:numPr>
              <w:pBdr>
                <w:top w:val="nil"/>
                <w:left w:val="nil"/>
                <w:bottom w:val="nil"/>
                <w:right w:val="nil"/>
                <w:between w:val="nil"/>
              </w:pBdr>
              <w:rPr>
                <w:color w:val="000000"/>
                <w:sz w:val="24"/>
                <w:szCs w:val="24"/>
              </w:rPr>
            </w:pPr>
            <w:r>
              <w:rPr>
                <w:b/>
                <w:color w:val="000000"/>
                <w:sz w:val="24"/>
                <w:szCs w:val="24"/>
              </w:rPr>
              <w:t>Risorse professionali specifiche</w:t>
            </w:r>
          </w:p>
        </w:tc>
        <w:tc>
          <w:tcPr>
            <w:tcW w:w="3220" w:type="dxa"/>
          </w:tcPr>
          <w:p w14:paraId="4A905590" w14:textId="77777777" w:rsidR="00E20521" w:rsidRDefault="00173C22">
            <w:pPr>
              <w:pBdr>
                <w:top w:val="nil"/>
                <w:left w:val="nil"/>
                <w:bottom w:val="nil"/>
                <w:right w:val="nil"/>
                <w:between w:val="nil"/>
              </w:pBdr>
              <w:rPr>
                <w:color w:val="000000"/>
                <w:sz w:val="24"/>
                <w:szCs w:val="24"/>
              </w:rPr>
            </w:pPr>
            <w:r>
              <w:rPr>
                <w:i/>
                <w:color w:val="000000"/>
                <w:sz w:val="24"/>
                <w:szCs w:val="24"/>
              </w:rPr>
              <w:t xml:space="preserve">Prevalentemente utilizzate </w:t>
            </w:r>
            <w:proofErr w:type="gramStart"/>
            <w:r>
              <w:rPr>
                <w:i/>
                <w:color w:val="000000"/>
                <w:sz w:val="24"/>
                <w:szCs w:val="24"/>
              </w:rPr>
              <w:t>in</w:t>
            </w:r>
            <w:proofErr w:type="gramEnd"/>
            <w:r>
              <w:rPr>
                <w:i/>
                <w:color w:val="000000"/>
                <w:sz w:val="24"/>
                <w:szCs w:val="24"/>
              </w:rPr>
              <w:t>…</w:t>
            </w:r>
          </w:p>
        </w:tc>
        <w:tc>
          <w:tcPr>
            <w:tcW w:w="1630" w:type="dxa"/>
          </w:tcPr>
          <w:p w14:paraId="1E2F55AC"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Sì / No</w:t>
            </w:r>
          </w:p>
        </w:tc>
      </w:tr>
      <w:tr w:rsidR="00E20521" w14:paraId="5B8B9CF8" w14:textId="77777777">
        <w:tc>
          <w:tcPr>
            <w:tcW w:w="4928" w:type="dxa"/>
          </w:tcPr>
          <w:p w14:paraId="417079FC" w14:textId="77777777" w:rsidR="00E20521" w:rsidRDefault="00173C22">
            <w:pPr>
              <w:pBdr>
                <w:top w:val="nil"/>
                <w:left w:val="nil"/>
                <w:bottom w:val="nil"/>
                <w:right w:val="nil"/>
                <w:between w:val="nil"/>
              </w:pBdr>
              <w:jc w:val="right"/>
              <w:rPr>
                <w:color w:val="000000"/>
                <w:sz w:val="24"/>
                <w:szCs w:val="24"/>
              </w:rPr>
            </w:pPr>
            <w:r>
              <w:rPr>
                <w:b/>
                <w:color w:val="000000"/>
                <w:sz w:val="24"/>
                <w:szCs w:val="24"/>
              </w:rPr>
              <w:t>Insegnanti di sostegno</w:t>
            </w:r>
          </w:p>
        </w:tc>
        <w:tc>
          <w:tcPr>
            <w:tcW w:w="3220" w:type="dxa"/>
          </w:tcPr>
          <w:p w14:paraId="13048101" w14:textId="77777777" w:rsidR="00E20521" w:rsidRDefault="00173C22">
            <w:pPr>
              <w:pBdr>
                <w:top w:val="nil"/>
                <w:left w:val="nil"/>
                <w:bottom w:val="nil"/>
                <w:right w:val="nil"/>
                <w:between w:val="nil"/>
              </w:pBdr>
              <w:rPr>
                <w:color w:val="000000"/>
                <w:sz w:val="24"/>
                <w:szCs w:val="24"/>
              </w:rPr>
            </w:pPr>
            <w:r>
              <w:rPr>
                <w:color w:val="000000"/>
                <w:sz w:val="24"/>
                <w:szCs w:val="24"/>
              </w:rPr>
              <w:t>Attività individualizzate e di piccolo gruppo</w:t>
            </w:r>
          </w:p>
        </w:tc>
        <w:tc>
          <w:tcPr>
            <w:tcW w:w="1630" w:type="dxa"/>
          </w:tcPr>
          <w:p w14:paraId="2ED5CFA4"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24D6A015" w14:textId="77777777">
        <w:tc>
          <w:tcPr>
            <w:tcW w:w="4928" w:type="dxa"/>
          </w:tcPr>
          <w:p w14:paraId="1611C07F" w14:textId="77777777" w:rsidR="00E20521" w:rsidRDefault="00E20521">
            <w:pPr>
              <w:pBdr>
                <w:top w:val="nil"/>
                <w:left w:val="nil"/>
                <w:bottom w:val="nil"/>
                <w:right w:val="nil"/>
                <w:between w:val="nil"/>
              </w:pBdr>
              <w:jc w:val="right"/>
              <w:rPr>
                <w:color w:val="000000"/>
                <w:sz w:val="24"/>
                <w:szCs w:val="24"/>
              </w:rPr>
            </w:pPr>
          </w:p>
        </w:tc>
        <w:tc>
          <w:tcPr>
            <w:tcW w:w="3220" w:type="dxa"/>
          </w:tcPr>
          <w:p w14:paraId="421278EA" w14:textId="77777777" w:rsidR="00E20521" w:rsidRDefault="00173C22">
            <w:pPr>
              <w:pBdr>
                <w:top w:val="nil"/>
                <w:left w:val="nil"/>
                <w:bottom w:val="nil"/>
                <w:right w:val="nil"/>
                <w:between w:val="nil"/>
              </w:pBdr>
              <w:rPr>
                <w:color w:val="000000"/>
                <w:sz w:val="24"/>
                <w:szCs w:val="24"/>
              </w:rPr>
            </w:pPr>
            <w:r>
              <w:rPr>
                <w:color w:val="000000"/>
                <w:sz w:val="24"/>
                <w:szCs w:val="24"/>
              </w:rPr>
              <w:t>Attività laboratoriali integrate (classi aperte, laboratori protetti, ecc.)</w:t>
            </w:r>
          </w:p>
        </w:tc>
        <w:tc>
          <w:tcPr>
            <w:tcW w:w="1630" w:type="dxa"/>
          </w:tcPr>
          <w:p w14:paraId="59B58C5D"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29B6A505" w14:textId="77777777">
        <w:tc>
          <w:tcPr>
            <w:tcW w:w="4928" w:type="dxa"/>
          </w:tcPr>
          <w:p w14:paraId="58C8065E" w14:textId="77777777" w:rsidR="00E20521" w:rsidRDefault="00173C22">
            <w:pPr>
              <w:pBdr>
                <w:top w:val="nil"/>
                <w:left w:val="nil"/>
                <w:bottom w:val="nil"/>
                <w:right w:val="nil"/>
                <w:between w:val="nil"/>
              </w:pBdr>
              <w:jc w:val="right"/>
              <w:rPr>
                <w:color w:val="000000"/>
                <w:sz w:val="24"/>
                <w:szCs w:val="24"/>
              </w:rPr>
            </w:pPr>
            <w:r>
              <w:rPr>
                <w:b/>
                <w:color w:val="000000"/>
                <w:sz w:val="24"/>
                <w:szCs w:val="24"/>
              </w:rPr>
              <w:t xml:space="preserve">AEC </w:t>
            </w:r>
          </w:p>
        </w:tc>
        <w:tc>
          <w:tcPr>
            <w:tcW w:w="3220" w:type="dxa"/>
          </w:tcPr>
          <w:p w14:paraId="0CA91B98" w14:textId="77777777" w:rsidR="00E20521" w:rsidRDefault="00173C22">
            <w:pPr>
              <w:pBdr>
                <w:top w:val="nil"/>
                <w:left w:val="nil"/>
                <w:bottom w:val="nil"/>
                <w:right w:val="nil"/>
                <w:between w:val="nil"/>
              </w:pBdr>
              <w:rPr>
                <w:color w:val="000000"/>
                <w:sz w:val="24"/>
                <w:szCs w:val="24"/>
              </w:rPr>
            </w:pPr>
            <w:r>
              <w:rPr>
                <w:color w:val="000000"/>
                <w:sz w:val="24"/>
                <w:szCs w:val="24"/>
              </w:rPr>
              <w:t>Attività individualizzate e di piccolo gruppo</w:t>
            </w:r>
          </w:p>
        </w:tc>
        <w:tc>
          <w:tcPr>
            <w:tcW w:w="1630" w:type="dxa"/>
          </w:tcPr>
          <w:p w14:paraId="4E9448B8"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1E8D8103" w14:textId="77777777">
        <w:tc>
          <w:tcPr>
            <w:tcW w:w="4928" w:type="dxa"/>
          </w:tcPr>
          <w:p w14:paraId="5EE5730D" w14:textId="77777777" w:rsidR="00E20521" w:rsidRDefault="00E20521">
            <w:pPr>
              <w:pBdr>
                <w:top w:val="nil"/>
                <w:left w:val="nil"/>
                <w:bottom w:val="nil"/>
                <w:right w:val="nil"/>
                <w:between w:val="nil"/>
              </w:pBdr>
              <w:jc w:val="right"/>
              <w:rPr>
                <w:color w:val="000000"/>
                <w:sz w:val="24"/>
                <w:szCs w:val="24"/>
              </w:rPr>
            </w:pPr>
          </w:p>
        </w:tc>
        <w:tc>
          <w:tcPr>
            <w:tcW w:w="3220" w:type="dxa"/>
          </w:tcPr>
          <w:p w14:paraId="237BA971" w14:textId="77777777" w:rsidR="00E20521" w:rsidRDefault="00173C22">
            <w:pPr>
              <w:pBdr>
                <w:top w:val="nil"/>
                <w:left w:val="nil"/>
                <w:bottom w:val="nil"/>
                <w:right w:val="nil"/>
                <w:between w:val="nil"/>
              </w:pBdr>
              <w:rPr>
                <w:color w:val="000000"/>
                <w:sz w:val="24"/>
                <w:szCs w:val="24"/>
              </w:rPr>
            </w:pPr>
            <w:r>
              <w:rPr>
                <w:color w:val="000000"/>
                <w:sz w:val="24"/>
                <w:szCs w:val="24"/>
              </w:rPr>
              <w:t>Attività laboratoriali integrate (classi aperte, laboratori protetti, ecc.)</w:t>
            </w:r>
          </w:p>
        </w:tc>
        <w:tc>
          <w:tcPr>
            <w:tcW w:w="1630" w:type="dxa"/>
          </w:tcPr>
          <w:p w14:paraId="5A202738"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58449E69" w14:textId="77777777">
        <w:tc>
          <w:tcPr>
            <w:tcW w:w="4928" w:type="dxa"/>
          </w:tcPr>
          <w:p w14:paraId="359B189F" w14:textId="77777777" w:rsidR="00E20521" w:rsidRDefault="00173C22">
            <w:pPr>
              <w:pBdr>
                <w:top w:val="nil"/>
                <w:left w:val="nil"/>
                <w:bottom w:val="nil"/>
                <w:right w:val="nil"/>
                <w:between w:val="nil"/>
              </w:pBdr>
              <w:jc w:val="right"/>
              <w:rPr>
                <w:color w:val="000000"/>
                <w:sz w:val="24"/>
                <w:szCs w:val="24"/>
              </w:rPr>
            </w:pPr>
            <w:r>
              <w:rPr>
                <w:b/>
                <w:color w:val="000000"/>
                <w:sz w:val="24"/>
                <w:szCs w:val="24"/>
              </w:rPr>
              <w:t>Assistenti Educativi</w:t>
            </w:r>
          </w:p>
        </w:tc>
        <w:tc>
          <w:tcPr>
            <w:tcW w:w="3220" w:type="dxa"/>
          </w:tcPr>
          <w:p w14:paraId="1A0C5F02" w14:textId="77777777" w:rsidR="00E20521" w:rsidRDefault="00173C22">
            <w:pPr>
              <w:pBdr>
                <w:top w:val="nil"/>
                <w:left w:val="nil"/>
                <w:bottom w:val="nil"/>
                <w:right w:val="nil"/>
                <w:between w:val="nil"/>
              </w:pBdr>
              <w:rPr>
                <w:color w:val="000000"/>
                <w:sz w:val="24"/>
                <w:szCs w:val="24"/>
              </w:rPr>
            </w:pPr>
            <w:r>
              <w:rPr>
                <w:color w:val="000000"/>
                <w:sz w:val="24"/>
                <w:szCs w:val="24"/>
              </w:rPr>
              <w:t>Attività individualizzate e di piccolo gruppo</w:t>
            </w:r>
          </w:p>
        </w:tc>
        <w:tc>
          <w:tcPr>
            <w:tcW w:w="1630" w:type="dxa"/>
          </w:tcPr>
          <w:p w14:paraId="67A5A1FF"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79EB97CD" w14:textId="77777777">
        <w:tc>
          <w:tcPr>
            <w:tcW w:w="4928" w:type="dxa"/>
          </w:tcPr>
          <w:p w14:paraId="5B7DF5C3" w14:textId="77777777" w:rsidR="00E20521" w:rsidRDefault="00E20521">
            <w:pPr>
              <w:pBdr>
                <w:top w:val="nil"/>
                <w:left w:val="nil"/>
                <w:bottom w:val="nil"/>
                <w:right w:val="nil"/>
                <w:between w:val="nil"/>
              </w:pBdr>
              <w:jc w:val="right"/>
              <w:rPr>
                <w:color w:val="000000"/>
                <w:sz w:val="24"/>
                <w:szCs w:val="24"/>
              </w:rPr>
            </w:pPr>
          </w:p>
        </w:tc>
        <w:tc>
          <w:tcPr>
            <w:tcW w:w="3220" w:type="dxa"/>
          </w:tcPr>
          <w:p w14:paraId="0A4A2EF5" w14:textId="77777777" w:rsidR="00E20521" w:rsidRDefault="00173C22">
            <w:pPr>
              <w:pBdr>
                <w:top w:val="nil"/>
                <w:left w:val="nil"/>
                <w:bottom w:val="nil"/>
                <w:right w:val="nil"/>
                <w:between w:val="nil"/>
              </w:pBdr>
              <w:rPr>
                <w:color w:val="000000"/>
                <w:sz w:val="24"/>
                <w:szCs w:val="24"/>
              </w:rPr>
            </w:pPr>
            <w:r>
              <w:rPr>
                <w:color w:val="000000"/>
                <w:sz w:val="24"/>
                <w:szCs w:val="24"/>
              </w:rPr>
              <w:t>Attività laboratoriali integrate (classi aperte, laboratori protetti, ecc.)</w:t>
            </w:r>
          </w:p>
        </w:tc>
        <w:tc>
          <w:tcPr>
            <w:tcW w:w="1630" w:type="dxa"/>
          </w:tcPr>
          <w:p w14:paraId="5AF81CCF" w14:textId="77777777" w:rsidR="00E20521" w:rsidRDefault="00E20521">
            <w:pPr>
              <w:pBdr>
                <w:top w:val="nil"/>
                <w:left w:val="nil"/>
                <w:bottom w:val="nil"/>
                <w:right w:val="nil"/>
                <w:between w:val="nil"/>
              </w:pBdr>
              <w:ind w:left="-108"/>
              <w:jc w:val="center"/>
              <w:rPr>
                <w:color w:val="000000"/>
                <w:sz w:val="24"/>
                <w:szCs w:val="24"/>
              </w:rPr>
            </w:pPr>
          </w:p>
          <w:p w14:paraId="7B7606B0" w14:textId="77777777" w:rsidR="00E20521" w:rsidRDefault="00173C22">
            <w:pPr>
              <w:pBdr>
                <w:top w:val="nil"/>
                <w:left w:val="nil"/>
                <w:bottom w:val="nil"/>
                <w:right w:val="nil"/>
                <w:between w:val="nil"/>
              </w:pBdr>
              <w:jc w:val="center"/>
              <w:rPr>
                <w:color w:val="000000"/>
                <w:sz w:val="24"/>
                <w:szCs w:val="24"/>
              </w:rPr>
            </w:pPr>
            <w:r>
              <w:rPr>
                <w:b/>
                <w:color w:val="000000"/>
                <w:sz w:val="24"/>
                <w:szCs w:val="24"/>
              </w:rPr>
              <w:t>SI</w:t>
            </w:r>
          </w:p>
        </w:tc>
      </w:tr>
      <w:tr w:rsidR="00E20521" w14:paraId="6BA6C694" w14:textId="77777777">
        <w:tc>
          <w:tcPr>
            <w:tcW w:w="4928" w:type="dxa"/>
          </w:tcPr>
          <w:p w14:paraId="5E2B9C11" w14:textId="77777777" w:rsidR="00E20521" w:rsidRDefault="00173C22">
            <w:pPr>
              <w:pBdr>
                <w:top w:val="nil"/>
                <w:left w:val="nil"/>
                <w:bottom w:val="nil"/>
                <w:right w:val="nil"/>
                <w:between w:val="nil"/>
              </w:pBdr>
              <w:jc w:val="right"/>
              <w:rPr>
                <w:color w:val="000000"/>
                <w:sz w:val="24"/>
                <w:szCs w:val="24"/>
              </w:rPr>
            </w:pPr>
            <w:r>
              <w:rPr>
                <w:b/>
                <w:color w:val="000000"/>
                <w:sz w:val="24"/>
                <w:szCs w:val="24"/>
              </w:rPr>
              <w:t>Funzioni strumentali / coordinamento</w:t>
            </w:r>
          </w:p>
        </w:tc>
        <w:tc>
          <w:tcPr>
            <w:tcW w:w="3220" w:type="dxa"/>
          </w:tcPr>
          <w:p w14:paraId="4A0F171C" w14:textId="77777777" w:rsidR="00E20521" w:rsidRDefault="00E20521">
            <w:pPr>
              <w:pBdr>
                <w:top w:val="nil"/>
                <w:left w:val="nil"/>
                <w:bottom w:val="nil"/>
                <w:right w:val="nil"/>
                <w:between w:val="nil"/>
              </w:pBdr>
              <w:rPr>
                <w:color w:val="000000"/>
                <w:sz w:val="24"/>
                <w:szCs w:val="24"/>
              </w:rPr>
            </w:pPr>
          </w:p>
        </w:tc>
        <w:tc>
          <w:tcPr>
            <w:tcW w:w="1630" w:type="dxa"/>
          </w:tcPr>
          <w:p w14:paraId="3FF66C55"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6388F502" w14:textId="77777777">
        <w:tc>
          <w:tcPr>
            <w:tcW w:w="4928" w:type="dxa"/>
          </w:tcPr>
          <w:p w14:paraId="781D0377" w14:textId="77777777" w:rsidR="00E20521" w:rsidRDefault="00173C22">
            <w:pPr>
              <w:pBdr>
                <w:top w:val="nil"/>
                <w:left w:val="nil"/>
                <w:bottom w:val="nil"/>
                <w:right w:val="nil"/>
                <w:between w:val="nil"/>
              </w:pBdr>
              <w:jc w:val="right"/>
              <w:rPr>
                <w:color w:val="000000"/>
                <w:sz w:val="24"/>
                <w:szCs w:val="24"/>
              </w:rPr>
            </w:pPr>
            <w:r>
              <w:rPr>
                <w:b/>
                <w:color w:val="000000"/>
                <w:sz w:val="24"/>
                <w:szCs w:val="24"/>
              </w:rPr>
              <w:t>Referenti di Istituto (disabilità, DSA, BES)</w:t>
            </w:r>
          </w:p>
        </w:tc>
        <w:tc>
          <w:tcPr>
            <w:tcW w:w="3220" w:type="dxa"/>
          </w:tcPr>
          <w:p w14:paraId="0C1AD50F" w14:textId="77777777" w:rsidR="00E20521" w:rsidRDefault="00E20521">
            <w:pPr>
              <w:pBdr>
                <w:top w:val="nil"/>
                <w:left w:val="nil"/>
                <w:bottom w:val="nil"/>
                <w:right w:val="nil"/>
                <w:between w:val="nil"/>
              </w:pBdr>
              <w:rPr>
                <w:color w:val="000000"/>
                <w:sz w:val="24"/>
                <w:szCs w:val="24"/>
              </w:rPr>
            </w:pPr>
          </w:p>
        </w:tc>
        <w:tc>
          <w:tcPr>
            <w:tcW w:w="1630" w:type="dxa"/>
          </w:tcPr>
          <w:p w14:paraId="7C6C586B"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4B5561E0" w14:textId="77777777">
        <w:tc>
          <w:tcPr>
            <w:tcW w:w="4928" w:type="dxa"/>
          </w:tcPr>
          <w:p w14:paraId="182C3C66" w14:textId="77777777" w:rsidR="00E20521" w:rsidRDefault="00173C22">
            <w:pPr>
              <w:pBdr>
                <w:top w:val="nil"/>
                <w:left w:val="nil"/>
                <w:bottom w:val="nil"/>
                <w:right w:val="nil"/>
                <w:between w:val="nil"/>
              </w:pBdr>
              <w:jc w:val="right"/>
              <w:rPr>
                <w:color w:val="000000"/>
                <w:sz w:val="24"/>
                <w:szCs w:val="24"/>
              </w:rPr>
            </w:pPr>
            <w:r>
              <w:rPr>
                <w:b/>
                <w:color w:val="000000"/>
                <w:sz w:val="24"/>
                <w:szCs w:val="24"/>
              </w:rPr>
              <w:t>Psicopedagogisti e affini esterni/interni</w:t>
            </w:r>
          </w:p>
        </w:tc>
        <w:tc>
          <w:tcPr>
            <w:tcW w:w="3220" w:type="dxa"/>
          </w:tcPr>
          <w:p w14:paraId="7415D364" w14:textId="77777777" w:rsidR="00E20521" w:rsidRDefault="00E20521">
            <w:pPr>
              <w:pBdr>
                <w:top w:val="nil"/>
                <w:left w:val="nil"/>
                <w:bottom w:val="nil"/>
                <w:right w:val="nil"/>
                <w:between w:val="nil"/>
              </w:pBdr>
              <w:rPr>
                <w:color w:val="000000"/>
                <w:sz w:val="24"/>
                <w:szCs w:val="24"/>
              </w:rPr>
            </w:pPr>
          </w:p>
        </w:tc>
        <w:tc>
          <w:tcPr>
            <w:tcW w:w="1630" w:type="dxa"/>
          </w:tcPr>
          <w:p w14:paraId="045BA854"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bl>
    <w:p w14:paraId="2598B388" w14:textId="77777777" w:rsidR="00E20521" w:rsidRDefault="00E20521">
      <w:pPr>
        <w:pBdr>
          <w:top w:val="nil"/>
          <w:left w:val="nil"/>
          <w:bottom w:val="nil"/>
          <w:right w:val="nil"/>
          <w:between w:val="nil"/>
        </w:pBdr>
        <w:rPr>
          <w:color w:val="000000"/>
          <w:sz w:val="24"/>
          <w:szCs w:val="24"/>
        </w:rPr>
      </w:pPr>
    </w:p>
    <w:tbl>
      <w:tblPr>
        <w:tblStyle w:val="a2"/>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850"/>
        <w:gridCol w:w="1737"/>
        <w:gridCol w:w="566"/>
        <w:gridCol w:w="566"/>
        <w:gridCol w:w="71"/>
        <w:gridCol w:w="495"/>
        <w:gridCol w:w="566"/>
        <w:gridCol w:w="569"/>
      </w:tblGrid>
      <w:tr w:rsidR="00E20521" w14:paraId="70E2CD51" w14:textId="77777777">
        <w:tc>
          <w:tcPr>
            <w:tcW w:w="5211" w:type="dxa"/>
            <w:gridSpan w:val="2"/>
            <w:vAlign w:val="center"/>
          </w:tcPr>
          <w:p w14:paraId="6E2C241F" w14:textId="77777777" w:rsidR="00E20521" w:rsidRDefault="00173C22">
            <w:pPr>
              <w:numPr>
                <w:ilvl w:val="0"/>
                <w:numId w:val="6"/>
              </w:numPr>
              <w:pBdr>
                <w:top w:val="nil"/>
                <w:left w:val="nil"/>
                <w:bottom w:val="nil"/>
                <w:right w:val="nil"/>
                <w:between w:val="nil"/>
              </w:pBdr>
              <w:rPr>
                <w:color w:val="000000"/>
                <w:sz w:val="24"/>
                <w:szCs w:val="24"/>
              </w:rPr>
            </w:pPr>
            <w:proofErr w:type="gramStart"/>
            <w:r>
              <w:rPr>
                <w:b/>
                <w:color w:val="000000"/>
                <w:sz w:val="24"/>
                <w:szCs w:val="24"/>
              </w:rPr>
              <w:t>Coinvolgimento docenti curricolari</w:t>
            </w:r>
            <w:proofErr w:type="gramEnd"/>
          </w:p>
        </w:tc>
        <w:tc>
          <w:tcPr>
            <w:tcW w:w="2940" w:type="dxa"/>
            <w:gridSpan w:val="4"/>
            <w:vAlign w:val="center"/>
          </w:tcPr>
          <w:p w14:paraId="2E72B08D" w14:textId="77777777" w:rsidR="00E20521" w:rsidRDefault="00173C22">
            <w:pPr>
              <w:pBdr>
                <w:top w:val="nil"/>
                <w:left w:val="nil"/>
                <w:bottom w:val="nil"/>
                <w:right w:val="nil"/>
                <w:between w:val="nil"/>
              </w:pBdr>
              <w:rPr>
                <w:color w:val="000000"/>
                <w:sz w:val="24"/>
                <w:szCs w:val="24"/>
              </w:rPr>
            </w:pPr>
            <w:r>
              <w:rPr>
                <w:i/>
                <w:color w:val="000000"/>
                <w:sz w:val="24"/>
                <w:szCs w:val="24"/>
              </w:rPr>
              <w:t>Attraverso…</w:t>
            </w:r>
          </w:p>
        </w:tc>
        <w:tc>
          <w:tcPr>
            <w:tcW w:w="1630" w:type="dxa"/>
            <w:gridSpan w:val="3"/>
            <w:vAlign w:val="center"/>
          </w:tcPr>
          <w:p w14:paraId="00EBCB4C"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Sì / No</w:t>
            </w:r>
          </w:p>
        </w:tc>
      </w:tr>
      <w:tr w:rsidR="00E20521" w14:paraId="4BFACBC2" w14:textId="77777777">
        <w:trPr>
          <w:cantSplit/>
        </w:trPr>
        <w:tc>
          <w:tcPr>
            <w:tcW w:w="5211" w:type="dxa"/>
            <w:gridSpan w:val="2"/>
            <w:vMerge w:val="restart"/>
            <w:vAlign w:val="center"/>
          </w:tcPr>
          <w:p w14:paraId="47EB8ACC" w14:textId="77777777" w:rsidR="00E20521" w:rsidRDefault="00173C22">
            <w:pPr>
              <w:pBdr>
                <w:top w:val="nil"/>
                <w:left w:val="nil"/>
                <w:bottom w:val="nil"/>
                <w:right w:val="nil"/>
                <w:between w:val="nil"/>
              </w:pBdr>
              <w:jc w:val="right"/>
              <w:rPr>
                <w:color w:val="000000"/>
                <w:sz w:val="24"/>
                <w:szCs w:val="24"/>
              </w:rPr>
            </w:pPr>
            <w:r>
              <w:rPr>
                <w:b/>
                <w:color w:val="000000"/>
                <w:sz w:val="24"/>
                <w:szCs w:val="24"/>
              </w:rPr>
              <w:t>Coordinatori di classe e simili</w:t>
            </w:r>
          </w:p>
        </w:tc>
        <w:tc>
          <w:tcPr>
            <w:tcW w:w="2940" w:type="dxa"/>
            <w:gridSpan w:val="4"/>
            <w:vAlign w:val="center"/>
          </w:tcPr>
          <w:p w14:paraId="32388868" w14:textId="77777777" w:rsidR="00E20521" w:rsidRDefault="00173C22">
            <w:pPr>
              <w:pBdr>
                <w:top w:val="nil"/>
                <w:left w:val="nil"/>
                <w:bottom w:val="nil"/>
                <w:right w:val="nil"/>
                <w:between w:val="nil"/>
              </w:pBdr>
              <w:rPr>
                <w:color w:val="000000"/>
                <w:sz w:val="24"/>
                <w:szCs w:val="24"/>
              </w:rPr>
            </w:pPr>
            <w:r>
              <w:rPr>
                <w:color w:val="000000"/>
                <w:sz w:val="24"/>
                <w:szCs w:val="24"/>
              </w:rPr>
              <w:t>Partecipazione a GLI</w:t>
            </w:r>
          </w:p>
        </w:tc>
        <w:tc>
          <w:tcPr>
            <w:tcW w:w="1630" w:type="dxa"/>
            <w:gridSpan w:val="3"/>
            <w:vAlign w:val="center"/>
          </w:tcPr>
          <w:p w14:paraId="3DD5BE85"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55F0A97E" w14:textId="77777777">
        <w:trPr>
          <w:cantSplit/>
        </w:trPr>
        <w:tc>
          <w:tcPr>
            <w:tcW w:w="5211" w:type="dxa"/>
            <w:gridSpan w:val="2"/>
            <w:vMerge/>
            <w:vAlign w:val="center"/>
          </w:tcPr>
          <w:p w14:paraId="6F67AA57"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2940" w:type="dxa"/>
            <w:gridSpan w:val="4"/>
            <w:vAlign w:val="center"/>
          </w:tcPr>
          <w:p w14:paraId="76FEB5C7" w14:textId="77777777" w:rsidR="00E20521" w:rsidRDefault="00173C22">
            <w:pPr>
              <w:pBdr>
                <w:top w:val="nil"/>
                <w:left w:val="nil"/>
                <w:bottom w:val="nil"/>
                <w:right w:val="nil"/>
                <w:between w:val="nil"/>
              </w:pBdr>
              <w:rPr>
                <w:color w:val="000000"/>
                <w:sz w:val="24"/>
                <w:szCs w:val="24"/>
              </w:rPr>
            </w:pPr>
            <w:r>
              <w:rPr>
                <w:color w:val="000000"/>
                <w:sz w:val="24"/>
                <w:szCs w:val="24"/>
              </w:rPr>
              <w:t>Rapporti con famiglie</w:t>
            </w:r>
          </w:p>
        </w:tc>
        <w:tc>
          <w:tcPr>
            <w:tcW w:w="1630" w:type="dxa"/>
            <w:gridSpan w:val="3"/>
            <w:vAlign w:val="center"/>
          </w:tcPr>
          <w:p w14:paraId="24907BF8"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1C0A8C54" w14:textId="77777777">
        <w:trPr>
          <w:cantSplit/>
        </w:trPr>
        <w:tc>
          <w:tcPr>
            <w:tcW w:w="5211" w:type="dxa"/>
            <w:gridSpan w:val="2"/>
            <w:vMerge/>
            <w:vAlign w:val="center"/>
          </w:tcPr>
          <w:p w14:paraId="0CA31CCB"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2940" w:type="dxa"/>
            <w:gridSpan w:val="4"/>
            <w:vAlign w:val="center"/>
          </w:tcPr>
          <w:p w14:paraId="68945F4D" w14:textId="77777777" w:rsidR="00E20521" w:rsidRDefault="00173C22">
            <w:pPr>
              <w:pBdr>
                <w:top w:val="nil"/>
                <w:left w:val="nil"/>
                <w:bottom w:val="nil"/>
                <w:right w:val="nil"/>
                <w:between w:val="nil"/>
              </w:pBdr>
              <w:rPr>
                <w:color w:val="000000"/>
                <w:sz w:val="24"/>
                <w:szCs w:val="24"/>
              </w:rPr>
            </w:pPr>
            <w:r>
              <w:rPr>
                <w:color w:val="000000"/>
                <w:sz w:val="24"/>
                <w:szCs w:val="24"/>
              </w:rPr>
              <w:t>Tutoraggio alunni</w:t>
            </w:r>
          </w:p>
        </w:tc>
        <w:tc>
          <w:tcPr>
            <w:tcW w:w="1630" w:type="dxa"/>
            <w:gridSpan w:val="3"/>
            <w:vAlign w:val="center"/>
          </w:tcPr>
          <w:p w14:paraId="1F18F8B9"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39C2DA35" w14:textId="77777777">
        <w:trPr>
          <w:cantSplit/>
        </w:trPr>
        <w:tc>
          <w:tcPr>
            <w:tcW w:w="5211" w:type="dxa"/>
            <w:gridSpan w:val="2"/>
            <w:vMerge/>
            <w:vAlign w:val="center"/>
          </w:tcPr>
          <w:p w14:paraId="5BB6320E"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2940" w:type="dxa"/>
            <w:gridSpan w:val="4"/>
            <w:vAlign w:val="center"/>
          </w:tcPr>
          <w:p w14:paraId="77AB1E1F" w14:textId="77777777" w:rsidR="00E20521" w:rsidRDefault="00173C22">
            <w:pPr>
              <w:pBdr>
                <w:top w:val="nil"/>
                <w:left w:val="nil"/>
                <w:bottom w:val="nil"/>
                <w:right w:val="nil"/>
                <w:between w:val="nil"/>
              </w:pBdr>
              <w:rPr>
                <w:color w:val="000000"/>
                <w:sz w:val="24"/>
                <w:szCs w:val="24"/>
              </w:rPr>
            </w:pPr>
            <w:r>
              <w:rPr>
                <w:color w:val="000000"/>
                <w:sz w:val="24"/>
                <w:szCs w:val="24"/>
              </w:rPr>
              <w:t xml:space="preserve">Progetti didattico-educativi a prevalente </w:t>
            </w:r>
            <w:proofErr w:type="gramStart"/>
            <w:r>
              <w:rPr>
                <w:color w:val="000000"/>
                <w:sz w:val="24"/>
                <w:szCs w:val="24"/>
              </w:rPr>
              <w:t>tematica</w:t>
            </w:r>
            <w:proofErr w:type="gramEnd"/>
            <w:r>
              <w:rPr>
                <w:color w:val="000000"/>
                <w:sz w:val="24"/>
                <w:szCs w:val="24"/>
              </w:rPr>
              <w:t xml:space="preserve"> inclusiva</w:t>
            </w:r>
          </w:p>
        </w:tc>
        <w:tc>
          <w:tcPr>
            <w:tcW w:w="1630" w:type="dxa"/>
            <w:gridSpan w:val="3"/>
            <w:vAlign w:val="center"/>
          </w:tcPr>
          <w:p w14:paraId="7AAF7FB2"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7AC2D510" w14:textId="77777777">
        <w:trPr>
          <w:cantSplit/>
        </w:trPr>
        <w:tc>
          <w:tcPr>
            <w:tcW w:w="5211" w:type="dxa"/>
            <w:gridSpan w:val="2"/>
            <w:vMerge w:val="restart"/>
            <w:vAlign w:val="center"/>
          </w:tcPr>
          <w:p w14:paraId="0339F78D" w14:textId="77777777" w:rsidR="00E20521" w:rsidRDefault="00173C22">
            <w:pPr>
              <w:pBdr>
                <w:top w:val="nil"/>
                <w:left w:val="nil"/>
                <w:bottom w:val="nil"/>
                <w:right w:val="nil"/>
                <w:between w:val="nil"/>
              </w:pBdr>
              <w:jc w:val="right"/>
              <w:rPr>
                <w:color w:val="000000"/>
                <w:sz w:val="24"/>
                <w:szCs w:val="24"/>
              </w:rPr>
            </w:pPr>
            <w:r>
              <w:rPr>
                <w:b/>
                <w:color w:val="000000"/>
                <w:sz w:val="24"/>
                <w:szCs w:val="24"/>
              </w:rPr>
              <w:t>Docenti con specifica formazione</w:t>
            </w:r>
          </w:p>
        </w:tc>
        <w:tc>
          <w:tcPr>
            <w:tcW w:w="2940" w:type="dxa"/>
            <w:gridSpan w:val="4"/>
            <w:vAlign w:val="center"/>
          </w:tcPr>
          <w:p w14:paraId="61DA9CF5" w14:textId="77777777" w:rsidR="00E20521" w:rsidRDefault="00173C22">
            <w:pPr>
              <w:pBdr>
                <w:top w:val="nil"/>
                <w:left w:val="nil"/>
                <w:bottom w:val="nil"/>
                <w:right w:val="nil"/>
                <w:between w:val="nil"/>
              </w:pBdr>
              <w:rPr>
                <w:color w:val="000000"/>
                <w:sz w:val="24"/>
                <w:szCs w:val="24"/>
              </w:rPr>
            </w:pPr>
            <w:r>
              <w:rPr>
                <w:color w:val="000000"/>
                <w:sz w:val="24"/>
                <w:szCs w:val="24"/>
              </w:rPr>
              <w:t>Partecipazione a GLI</w:t>
            </w:r>
          </w:p>
        </w:tc>
        <w:tc>
          <w:tcPr>
            <w:tcW w:w="1630" w:type="dxa"/>
            <w:gridSpan w:val="3"/>
            <w:vAlign w:val="center"/>
          </w:tcPr>
          <w:p w14:paraId="1AC460D0"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2726A259" w14:textId="77777777">
        <w:trPr>
          <w:cantSplit/>
        </w:trPr>
        <w:tc>
          <w:tcPr>
            <w:tcW w:w="5211" w:type="dxa"/>
            <w:gridSpan w:val="2"/>
            <w:vMerge/>
            <w:vAlign w:val="center"/>
          </w:tcPr>
          <w:p w14:paraId="1F74CE49"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2940" w:type="dxa"/>
            <w:gridSpan w:val="4"/>
            <w:vAlign w:val="center"/>
          </w:tcPr>
          <w:p w14:paraId="5F1A8994" w14:textId="77777777" w:rsidR="00E20521" w:rsidRDefault="00173C22">
            <w:pPr>
              <w:pBdr>
                <w:top w:val="nil"/>
                <w:left w:val="nil"/>
                <w:bottom w:val="nil"/>
                <w:right w:val="nil"/>
                <w:between w:val="nil"/>
              </w:pBdr>
              <w:rPr>
                <w:color w:val="000000"/>
                <w:sz w:val="24"/>
                <w:szCs w:val="24"/>
              </w:rPr>
            </w:pPr>
            <w:r>
              <w:rPr>
                <w:color w:val="000000"/>
                <w:sz w:val="24"/>
                <w:szCs w:val="24"/>
              </w:rPr>
              <w:t>Rapporti con famiglie</w:t>
            </w:r>
          </w:p>
        </w:tc>
        <w:tc>
          <w:tcPr>
            <w:tcW w:w="1630" w:type="dxa"/>
            <w:gridSpan w:val="3"/>
            <w:vAlign w:val="center"/>
          </w:tcPr>
          <w:p w14:paraId="181CE269"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0EDF4247" w14:textId="77777777">
        <w:trPr>
          <w:cantSplit/>
        </w:trPr>
        <w:tc>
          <w:tcPr>
            <w:tcW w:w="5211" w:type="dxa"/>
            <w:gridSpan w:val="2"/>
            <w:vMerge/>
            <w:vAlign w:val="center"/>
          </w:tcPr>
          <w:p w14:paraId="102EFFC2"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2940" w:type="dxa"/>
            <w:gridSpan w:val="4"/>
            <w:vAlign w:val="center"/>
          </w:tcPr>
          <w:p w14:paraId="76167DA1" w14:textId="77777777" w:rsidR="00E20521" w:rsidRDefault="00173C22">
            <w:pPr>
              <w:pBdr>
                <w:top w:val="nil"/>
                <w:left w:val="nil"/>
                <w:bottom w:val="nil"/>
                <w:right w:val="nil"/>
                <w:between w:val="nil"/>
              </w:pBdr>
              <w:rPr>
                <w:color w:val="000000"/>
                <w:sz w:val="24"/>
                <w:szCs w:val="24"/>
              </w:rPr>
            </w:pPr>
            <w:r>
              <w:rPr>
                <w:color w:val="000000"/>
                <w:sz w:val="24"/>
                <w:szCs w:val="24"/>
              </w:rPr>
              <w:t>Tutoraggio alunni</w:t>
            </w:r>
          </w:p>
        </w:tc>
        <w:tc>
          <w:tcPr>
            <w:tcW w:w="1630" w:type="dxa"/>
            <w:gridSpan w:val="3"/>
            <w:vAlign w:val="center"/>
          </w:tcPr>
          <w:p w14:paraId="57DE869E"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126CB2B5" w14:textId="77777777">
        <w:trPr>
          <w:cantSplit/>
        </w:trPr>
        <w:tc>
          <w:tcPr>
            <w:tcW w:w="5211" w:type="dxa"/>
            <w:gridSpan w:val="2"/>
            <w:vMerge/>
            <w:vAlign w:val="center"/>
          </w:tcPr>
          <w:p w14:paraId="25FE6055"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2940" w:type="dxa"/>
            <w:gridSpan w:val="4"/>
            <w:vAlign w:val="center"/>
          </w:tcPr>
          <w:p w14:paraId="2AC25BBF" w14:textId="77777777" w:rsidR="00E20521" w:rsidRDefault="00173C22">
            <w:pPr>
              <w:pBdr>
                <w:top w:val="nil"/>
                <w:left w:val="nil"/>
                <w:bottom w:val="nil"/>
                <w:right w:val="nil"/>
                <w:between w:val="nil"/>
              </w:pBdr>
              <w:rPr>
                <w:color w:val="000000"/>
                <w:sz w:val="24"/>
                <w:szCs w:val="24"/>
              </w:rPr>
            </w:pPr>
            <w:r>
              <w:rPr>
                <w:color w:val="000000"/>
                <w:sz w:val="24"/>
                <w:szCs w:val="24"/>
              </w:rPr>
              <w:t xml:space="preserve">Progetti didattico-educativi a prevalente </w:t>
            </w:r>
            <w:proofErr w:type="gramStart"/>
            <w:r>
              <w:rPr>
                <w:color w:val="000000"/>
                <w:sz w:val="24"/>
                <w:szCs w:val="24"/>
              </w:rPr>
              <w:t>tematica</w:t>
            </w:r>
            <w:proofErr w:type="gramEnd"/>
            <w:r>
              <w:rPr>
                <w:color w:val="000000"/>
                <w:sz w:val="24"/>
                <w:szCs w:val="24"/>
              </w:rPr>
              <w:t xml:space="preserve"> inclusiva</w:t>
            </w:r>
          </w:p>
        </w:tc>
        <w:tc>
          <w:tcPr>
            <w:tcW w:w="1630" w:type="dxa"/>
            <w:gridSpan w:val="3"/>
            <w:vAlign w:val="center"/>
          </w:tcPr>
          <w:p w14:paraId="7D467112"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14FC38D1" w14:textId="77777777">
        <w:trPr>
          <w:cantSplit/>
        </w:trPr>
        <w:tc>
          <w:tcPr>
            <w:tcW w:w="5211" w:type="dxa"/>
            <w:gridSpan w:val="2"/>
            <w:vMerge w:val="restart"/>
            <w:vAlign w:val="center"/>
          </w:tcPr>
          <w:p w14:paraId="6F108445" w14:textId="77777777" w:rsidR="00E20521" w:rsidRDefault="00173C22">
            <w:pPr>
              <w:pBdr>
                <w:top w:val="nil"/>
                <w:left w:val="nil"/>
                <w:bottom w:val="nil"/>
                <w:right w:val="nil"/>
                <w:between w:val="nil"/>
              </w:pBdr>
              <w:jc w:val="right"/>
              <w:rPr>
                <w:color w:val="000000"/>
                <w:sz w:val="24"/>
                <w:szCs w:val="24"/>
              </w:rPr>
            </w:pPr>
            <w:r>
              <w:rPr>
                <w:b/>
                <w:color w:val="000000"/>
                <w:sz w:val="24"/>
                <w:szCs w:val="24"/>
              </w:rPr>
              <w:t>Altri docenti</w:t>
            </w:r>
          </w:p>
        </w:tc>
        <w:tc>
          <w:tcPr>
            <w:tcW w:w="2940" w:type="dxa"/>
            <w:gridSpan w:val="4"/>
            <w:vAlign w:val="center"/>
          </w:tcPr>
          <w:p w14:paraId="67AF45F2" w14:textId="77777777" w:rsidR="00E20521" w:rsidRDefault="00173C22">
            <w:pPr>
              <w:pBdr>
                <w:top w:val="nil"/>
                <w:left w:val="nil"/>
                <w:bottom w:val="nil"/>
                <w:right w:val="nil"/>
                <w:between w:val="nil"/>
              </w:pBdr>
              <w:rPr>
                <w:color w:val="000000"/>
                <w:sz w:val="24"/>
                <w:szCs w:val="24"/>
              </w:rPr>
            </w:pPr>
            <w:r>
              <w:rPr>
                <w:color w:val="000000"/>
                <w:sz w:val="24"/>
                <w:szCs w:val="24"/>
              </w:rPr>
              <w:t>Partecipazione a GLI</w:t>
            </w:r>
          </w:p>
        </w:tc>
        <w:tc>
          <w:tcPr>
            <w:tcW w:w="1630" w:type="dxa"/>
            <w:gridSpan w:val="3"/>
            <w:vAlign w:val="center"/>
          </w:tcPr>
          <w:p w14:paraId="4A1B50EC"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2D312718" w14:textId="77777777">
        <w:trPr>
          <w:cantSplit/>
        </w:trPr>
        <w:tc>
          <w:tcPr>
            <w:tcW w:w="5211" w:type="dxa"/>
            <w:gridSpan w:val="2"/>
            <w:vMerge/>
            <w:vAlign w:val="center"/>
          </w:tcPr>
          <w:p w14:paraId="2B1C5D8E"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2940" w:type="dxa"/>
            <w:gridSpan w:val="4"/>
            <w:vAlign w:val="center"/>
          </w:tcPr>
          <w:p w14:paraId="7A3DC9D4" w14:textId="77777777" w:rsidR="00E20521" w:rsidRDefault="00173C22">
            <w:pPr>
              <w:pBdr>
                <w:top w:val="nil"/>
                <w:left w:val="nil"/>
                <w:bottom w:val="nil"/>
                <w:right w:val="nil"/>
                <w:between w:val="nil"/>
              </w:pBdr>
              <w:rPr>
                <w:color w:val="000000"/>
                <w:sz w:val="24"/>
                <w:szCs w:val="24"/>
              </w:rPr>
            </w:pPr>
            <w:r>
              <w:rPr>
                <w:color w:val="000000"/>
                <w:sz w:val="24"/>
                <w:szCs w:val="24"/>
              </w:rPr>
              <w:t>Rapporti con famiglie</w:t>
            </w:r>
          </w:p>
        </w:tc>
        <w:tc>
          <w:tcPr>
            <w:tcW w:w="1630" w:type="dxa"/>
            <w:gridSpan w:val="3"/>
            <w:vAlign w:val="center"/>
          </w:tcPr>
          <w:p w14:paraId="2F74C187"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7356D111" w14:textId="77777777">
        <w:trPr>
          <w:cantSplit/>
        </w:trPr>
        <w:tc>
          <w:tcPr>
            <w:tcW w:w="5211" w:type="dxa"/>
            <w:gridSpan w:val="2"/>
            <w:vMerge/>
            <w:vAlign w:val="center"/>
          </w:tcPr>
          <w:p w14:paraId="51B58F65"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2940" w:type="dxa"/>
            <w:gridSpan w:val="4"/>
            <w:vAlign w:val="center"/>
          </w:tcPr>
          <w:p w14:paraId="3D4B0110" w14:textId="77777777" w:rsidR="00E20521" w:rsidRDefault="00173C22">
            <w:pPr>
              <w:pBdr>
                <w:top w:val="nil"/>
                <w:left w:val="nil"/>
                <w:bottom w:val="nil"/>
                <w:right w:val="nil"/>
                <w:between w:val="nil"/>
              </w:pBdr>
              <w:rPr>
                <w:color w:val="000000"/>
                <w:sz w:val="24"/>
                <w:szCs w:val="24"/>
              </w:rPr>
            </w:pPr>
            <w:r>
              <w:rPr>
                <w:color w:val="000000"/>
                <w:sz w:val="24"/>
                <w:szCs w:val="24"/>
              </w:rPr>
              <w:t>Tutoraggio alunni</w:t>
            </w:r>
          </w:p>
        </w:tc>
        <w:tc>
          <w:tcPr>
            <w:tcW w:w="1630" w:type="dxa"/>
            <w:gridSpan w:val="3"/>
            <w:vAlign w:val="center"/>
          </w:tcPr>
          <w:p w14:paraId="0174A7D2"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33BE43D5" w14:textId="77777777">
        <w:trPr>
          <w:cantSplit/>
        </w:trPr>
        <w:tc>
          <w:tcPr>
            <w:tcW w:w="5211" w:type="dxa"/>
            <w:gridSpan w:val="2"/>
            <w:vMerge/>
            <w:vAlign w:val="center"/>
          </w:tcPr>
          <w:p w14:paraId="649F78B4"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2940" w:type="dxa"/>
            <w:gridSpan w:val="4"/>
            <w:vAlign w:val="center"/>
          </w:tcPr>
          <w:p w14:paraId="54E67C9D" w14:textId="77777777" w:rsidR="00E20521" w:rsidRDefault="00173C22">
            <w:pPr>
              <w:pBdr>
                <w:top w:val="nil"/>
                <w:left w:val="nil"/>
                <w:bottom w:val="nil"/>
                <w:right w:val="nil"/>
                <w:between w:val="nil"/>
              </w:pBdr>
              <w:rPr>
                <w:color w:val="000000"/>
                <w:sz w:val="24"/>
                <w:szCs w:val="24"/>
              </w:rPr>
            </w:pPr>
            <w:r>
              <w:rPr>
                <w:color w:val="000000"/>
                <w:sz w:val="24"/>
                <w:szCs w:val="24"/>
              </w:rPr>
              <w:t xml:space="preserve">Progetti didattico-educativi a prevalente </w:t>
            </w:r>
            <w:proofErr w:type="gramStart"/>
            <w:r>
              <w:rPr>
                <w:color w:val="000000"/>
                <w:sz w:val="24"/>
                <w:szCs w:val="24"/>
              </w:rPr>
              <w:t>tematica</w:t>
            </w:r>
            <w:proofErr w:type="gramEnd"/>
            <w:r>
              <w:rPr>
                <w:color w:val="000000"/>
                <w:sz w:val="24"/>
                <w:szCs w:val="24"/>
              </w:rPr>
              <w:t xml:space="preserve"> inclusiva</w:t>
            </w:r>
          </w:p>
        </w:tc>
        <w:tc>
          <w:tcPr>
            <w:tcW w:w="1630" w:type="dxa"/>
            <w:gridSpan w:val="3"/>
            <w:vAlign w:val="center"/>
          </w:tcPr>
          <w:p w14:paraId="29476A1B"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1C4606C9" w14:textId="77777777">
        <w:tc>
          <w:tcPr>
            <w:tcW w:w="4361" w:type="dxa"/>
            <w:vAlign w:val="center"/>
          </w:tcPr>
          <w:p w14:paraId="253D1ACC" w14:textId="77777777" w:rsidR="00E20521" w:rsidRDefault="00E20521">
            <w:pPr>
              <w:pBdr>
                <w:top w:val="nil"/>
                <w:left w:val="nil"/>
                <w:bottom w:val="nil"/>
                <w:right w:val="nil"/>
                <w:between w:val="nil"/>
              </w:pBdr>
              <w:rPr>
                <w:color w:val="000000"/>
                <w:sz w:val="24"/>
                <w:szCs w:val="24"/>
              </w:rPr>
            </w:pPr>
          </w:p>
          <w:p w14:paraId="3439C479" w14:textId="77777777" w:rsidR="00E20521" w:rsidRDefault="00E20521">
            <w:pPr>
              <w:pBdr>
                <w:top w:val="nil"/>
                <w:left w:val="nil"/>
                <w:bottom w:val="nil"/>
                <w:right w:val="nil"/>
                <w:between w:val="nil"/>
              </w:pBdr>
              <w:rPr>
                <w:color w:val="000000"/>
                <w:sz w:val="24"/>
                <w:szCs w:val="24"/>
              </w:rPr>
            </w:pPr>
          </w:p>
          <w:p w14:paraId="273330EC" w14:textId="77777777" w:rsidR="00E20521" w:rsidRDefault="00173C22">
            <w:pPr>
              <w:pBdr>
                <w:top w:val="nil"/>
                <w:left w:val="nil"/>
                <w:bottom w:val="nil"/>
                <w:right w:val="nil"/>
                <w:between w:val="nil"/>
              </w:pBdr>
              <w:rPr>
                <w:color w:val="000000"/>
                <w:sz w:val="24"/>
                <w:szCs w:val="24"/>
              </w:rPr>
            </w:pPr>
            <w:proofErr w:type="gramStart"/>
            <w:r>
              <w:rPr>
                <w:b/>
                <w:color w:val="000000"/>
                <w:sz w:val="24"/>
                <w:szCs w:val="24"/>
              </w:rPr>
              <w:t>H.</w:t>
            </w:r>
            <w:proofErr w:type="gramEnd"/>
            <w:r>
              <w:rPr>
                <w:b/>
                <w:color w:val="000000"/>
                <w:sz w:val="24"/>
                <w:szCs w:val="24"/>
              </w:rPr>
              <w:t xml:space="preserve"> Coinvolgimento personale A.T.A.</w:t>
            </w:r>
          </w:p>
          <w:p w14:paraId="71E894D7" w14:textId="77777777" w:rsidR="00E20521" w:rsidRDefault="00E20521">
            <w:pPr>
              <w:pBdr>
                <w:top w:val="nil"/>
                <w:left w:val="nil"/>
                <w:bottom w:val="nil"/>
                <w:right w:val="nil"/>
                <w:between w:val="nil"/>
              </w:pBdr>
              <w:rPr>
                <w:color w:val="000000"/>
                <w:sz w:val="24"/>
                <w:szCs w:val="24"/>
              </w:rPr>
            </w:pPr>
          </w:p>
        </w:tc>
        <w:tc>
          <w:tcPr>
            <w:tcW w:w="3790" w:type="dxa"/>
            <w:gridSpan w:val="5"/>
            <w:vAlign w:val="center"/>
          </w:tcPr>
          <w:p w14:paraId="02A2E469" w14:textId="77777777" w:rsidR="00E20521" w:rsidRDefault="00E20521">
            <w:pPr>
              <w:pBdr>
                <w:top w:val="nil"/>
                <w:left w:val="nil"/>
                <w:bottom w:val="nil"/>
                <w:right w:val="nil"/>
                <w:between w:val="nil"/>
              </w:pBdr>
              <w:rPr>
                <w:color w:val="000000"/>
                <w:sz w:val="24"/>
                <w:szCs w:val="24"/>
              </w:rPr>
            </w:pPr>
          </w:p>
        </w:tc>
        <w:tc>
          <w:tcPr>
            <w:tcW w:w="1630" w:type="dxa"/>
            <w:gridSpan w:val="3"/>
            <w:vAlign w:val="center"/>
          </w:tcPr>
          <w:p w14:paraId="3E213DA0" w14:textId="77777777" w:rsidR="00E20521" w:rsidRDefault="00E20521">
            <w:pPr>
              <w:pBdr>
                <w:top w:val="nil"/>
                <w:left w:val="nil"/>
                <w:bottom w:val="nil"/>
                <w:right w:val="nil"/>
                <w:between w:val="nil"/>
              </w:pBdr>
              <w:rPr>
                <w:color w:val="000000"/>
                <w:sz w:val="24"/>
                <w:szCs w:val="24"/>
              </w:rPr>
            </w:pPr>
          </w:p>
        </w:tc>
      </w:tr>
      <w:tr w:rsidR="00E20521" w14:paraId="5AC4FCE0" w14:textId="77777777">
        <w:tc>
          <w:tcPr>
            <w:tcW w:w="4361" w:type="dxa"/>
            <w:vAlign w:val="center"/>
          </w:tcPr>
          <w:p w14:paraId="457F0777" w14:textId="77777777" w:rsidR="00E20521" w:rsidRDefault="00173C22">
            <w:pPr>
              <w:pBdr>
                <w:top w:val="nil"/>
                <w:left w:val="nil"/>
                <w:bottom w:val="nil"/>
                <w:right w:val="nil"/>
                <w:between w:val="nil"/>
              </w:pBdr>
              <w:rPr>
                <w:color w:val="000000"/>
                <w:sz w:val="24"/>
                <w:szCs w:val="24"/>
              </w:rPr>
            </w:pPr>
            <w:r>
              <w:rPr>
                <w:b/>
                <w:color w:val="000000"/>
                <w:sz w:val="24"/>
                <w:szCs w:val="24"/>
              </w:rPr>
              <w:t xml:space="preserve"> COLLABORATORI SCOLASTICI</w:t>
            </w:r>
          </w:p>
        </w:tc>
        <w:tc>
          <w:tcPr>
            <w:tcW w:w="3790" w:type="dxa"/>
            <w:gridSpan w:val="5"/>
            <w:vAlign w:val="center"/>
          </w:tcPr>
          <w:p w14:paraId="354E2DC8" w14:textId="77777777" w:rsidR="00E20521" w:rsidRDefault="00173C22">
            <w:pPr>
              <w:pBdr>
                <w:top w:val="nil"/>
                <w:left w:val="nil"/>
                <w:bottom w:val="nil"/>
                <w:right w:val="nil"/>
                <w:between w:val="nil"/>
              </w:pBdr>
              <w:rPr>
                <w:color w:val="000000"/>
                <w:sz w:val="24"/>
                <w:szCs w:val="24"/>
              </w:rPr>
            </w:pPr>
            <w:r>
              <w:rPr>
                <w:color w:val="000000"/>
                <w:sz w:val="24"/>
                <w:szCs w:val="24"/>
              </w:rPr>
              <w:t xml:space="preserve">-Assistenza alunni disabili </w:t>
            </w:r>
          </w:p>
          <w:p w14:paraId="133F2B6C" w14:textId="77777777" w:rsidR="00E20521" w:rsidRDefault="00173C22">
            <w:pPr>
              <w:pBdr>
                <w:top w:val="nil"/>
                <w:left w:val="nil"/>
                <w:bottom w:val="nil"/>
                <w:right w:val="nil"/>
                <w:between w:val="nil"/>
              </w:pBdr>
              <w:rPr>
                <w:color w:val="000000"/>
                <w:sz w:val="24"/>
                <w:szCs w:val="24"/>
              </w:rPr>
            </w:pPr>
            <w:r>
              <w:rPr>
                <w:color w:val="000000"/>
                <w:sz w:val="24"/>
                <w:szCs w:val="24"/>
              </w:rPr>
              <w:t>-Progetti d’inclusione/laboratori integrati</w:t>
            </w:r>
          </w:p>
        </w:tc>
        <w:tc>
          <w:tcPr>
            <w:tcW w:w="1630" w:type="dxa"/>
            <w:gridSpan w:val="3"/>
            <w:vAlign w:val="center"/>
          </w:tcPr>
          <w:p w14:paraId="797198EF" w14:textId="77777777" w:rsidR="00E20521" w:rsidRDefault="00173C22">
            <w:pPr>
              <w:pBdr>
                <w:top w:val="nil"/>
                <w:left w:val="nil"/>
                <w:bottom w:val="nil"/>
                <w:right w:val="nil"/>
                <w:between w:val="nil"/>
              </w:pBdr>
              <w:rPr>
                <w:color w:val="000000"/>
                <w:sz w:val="24"/>
                <w:szCs w:val="24"/>
              </w:rPr>
            </w:pPr>
            <w:r>
              <w:rPr>
                <w:b/>
                <w:color w:val="000000"/>
                <w:sz w:val="24"/>
                <w:szCs w:val="24"/>
              </w:rPr>
              <w:t xml:space="preserve">         SI</w:t>
            </w:r>
          </w:p>
          <w:p w14:paraId="16050CB3" w14:textId="77777777" w:rsidR="00E20521" w:rsidRDefault="00173C22">
            <w:pPr>
              <w:pBdr>
                <w:top w:val="nil"/>
                <w:left w:val="nil"/>
                <w:bottom w:val="nil"/>
                <w:right w:val="nil"/>
                <w:between w:val="nil"/>
              </w:pBdr>
              <w:rPr>
                <w:color w:val="000000"/>
                <w:sz w:val="24"/>
                <w:szCs w:val="24"/>
              </w:rPr>
            </w:pPr>
            <w:r>
              <w:rPr>
                <w:b/>
                <w:color w:val="000000"/>
                <w:sz w:val="24"/>
                <w:szCs w:val="24"/>
              </w:rPr>
              <w:t xml:space="preserve">         SI</w:t>
            </w:r>
          </w:p>
        </w:tc>
      </w:tr>
      <w:tr w:rsidR="00E20521" w14:paraId="3D42617F" w14:textId="77777777">
        <w:tc>
          <w:tcPr>
            <w:tcW w:w="4361" w:type="dxa"/>
            <w:vAlign w:val="center"/>
          </w:tcPr>
          <w:p w14:paraId="52261303" w14:textId="77777777" w:rsidR="00E20521" w:rsidRDefault="00173C22">
            <w:pPr>
              <w:pBdr>
                <w:top w:val="nil"/>
                <w:left w:val="nil"/>
                <w:bottom w:val="nil"/>
                <w:right w:val="nil"/>
                <w:between w:val="nil"/>
              </w:pBdr>
              <w:rPr>
                <w:color w:val="000000"/>
                <w:sz w:val="24"/>
                <w:szCs w:val="24"/>
              </w:rPr>
            </w:pPr>
            <w:r>
              <w:rPr>
                <w:b/>
                <w:color w:val="000000"/>
                <w:sz w:val="24"/>
                <w:szCs w:val="24"/>
              </w:rPr>
              <w:t xml:space="preserve"> PERSONALE DI SEGRETERIA</w:t>
            </w:r>
          </w:p>
        </w:tc>
        <w:tc>
          <w:tcPr>
            <w:tcW w:w="3790" w:type="dxa"/>
            <w:gridSpan w:val="5"/>
            <w:vAlign w:val="center"/>
          </w:tcPr>
          <w:p w14:paraId="19B43AAD" w14:textId="77777777" w:rsidR="00E20521" w:rsidRDefault="00173C22">
            <w:pPr>
              <w:pBdr>
                <w:top w:val="nil"/>
                <w:left w:val="nil"/>
                <w:bottom w:val="nil"/>
                <w:right w:val="nil"/>
                <w:between w:val="nil"/>
              </w:pBdr>
              <w:rPr>
                <w:color w:val="000000"/>
                <w:sz w:val="24"/>
                <w:szCs w:val="24"/>
              </w:rPr>
            </w:pPr>
            <w:r>
              <w:rPr>
                <w:color w:val="000000"/>
                <w:sz w:val="24"/>
                <w:szCs w:val="24"/>
              </w:rPr>
              <w:t xml:space="preserve">Coinvolto nella gestione dei dati </w:t>
            </w:r>
            <w:proofErr w:type="gramStart"/>
            <w:r>
              <w:rPr>
                <w:color w:val="000000"/>
                <w:sz w:val="24"/>
                <w:szCs w:val="24"/>
              </w:rPr>
              <w:t>sensibili</w:t>
            </w:r>
            <w:proofErr w:type="gramEnd"/>
          </w:p>
          <w:p w14:paraId="323BB77F" w14:textId="77777777" w:rsidR="00E20521" w:rsidRDefault="00E20521">
            <w:pPr>
              <w:pBdr>
                <w:top w:val="nil"/>
                <w:left w:val="nil"/>
                <w:bottom w:val="nil"/>
                <w:right w:val="nil"/>
                <w:between w:val="nil"/>
              </w:pBdr>
              <w:rPr>
                <w:color w:val="000000"/>
                <w:sz w:val="24"/>
                <w:szCs w:val="24"/>
              </w:rPr>
            </w:pPr>
          </w:p>
        </w:tc>
        <w:tc>
          <w:tcPr>
            <w:tcW w:w="1630" w:type="dxa"/>
            <w:gridSpan w:val="3"/>
            <w:vAlign w:val="center"/>
          </w:tcPr>
          <w:p w14:paraId="37FB42E7" w14:textId="77777777" w:rsidR="00E20521" w:rsidRDefault="00173C22">
            <w:pPr>
              <w:pBdr>
                <w:top w:val="nil"/>
                <w:left w:val="nil"/>
                <w:bottom w:val="nil"/>
                <w:right w:val="nil"/>
                <w:between w:val="nil"/>
              </w:pBdr>
              <w:rPr>
                <w:color w:val="000000"/>
                <w:sz w:val="24"/>
                <w:szCs w:val="24"/>
              </w:rPr>
            </w:pPr>
            <w:r>
              <w:rPr>
                <w:b/>
                <w:color w:val="000000"/>
                <w:sz w:val="24"/>
                <w:szCs w:val="24"/>
              </w:rPr>
              <w:t xml:space="preserve">         SI</w:t>
            </w:r>
          </w:p>
        </w:tc>
      </w:tr>
      <w:tr w:rsidR="00E20521" w14:paraId="0A41AD03" w14:textId="77777777">
        <w:trPr>
          <w:cantSplit/>
        </w:trPr>
        <w:tc>
          <w:tcPr>
            <w:tcW w:w="4361" w:type="dxa"/>
            <w:vMerge w:val="restart"/>
            <w:vAlign w:val="center"/>
          </w:tcPr>
          <w:p w14:paraId="36A32D37" w14:textId="77777777" w:rsidR="00E20521" w:rsidRDefault="00173C22">
            <w:pPr>
              <w:numPr>
                <w:ilvl w:val="0"/>
                <w:numId w:val="6"/>
              </w:numPr>
              <w:pBdr>
                <w:top w:val="nil"/>
                <w:left w:val="nil"/>
                <w:bottom w:val="nil"/>
                <w:right w:val="nil"/>
                <w:between w:val="nil"/>
              </w:pBdr>
              <w:rPr>
                <w:color w:val="000000"/>
                <w:sz w:val="24"/>
                <w:szCs w:val="24"/>
              </w:rPr>
            </w:pPr>
            <w:r>
              <w:rPr>
                <w:b/>
                <w:color w:val="000000"/>
                <w:sz w:val="24"/>
                <w:szCs w:val="24"/>
              </w:rPr>
              <w:t>Coinvolgimento famiglie</w:t>
            </w:r>
          </w:p>
        </w:tc>
        <w:tc>
          <w:tcPr>
            <w:tcW w:w="3790" w:type="dxa"/>
            <w:gridSpan w:val="5"/>
            <w:vAlign w:val="center"/>
          </w:tcPr>
          <w:p w14:paraId="2D0A55EC" w14:textId="77777777" w:rsidR="00E20521" w:rsidRDefault="00E20521">
            <w:pPr>
              <w:pBdr>
                <w:top w:val="nil"/>
                <w:left w:val="nil"/>
                <w:bottom w:val="nil"/>
                <w:right w:val="nil"/>
                <w:between w:val="nil"/>
              </w:pBdr>
              <w:rPr>
                <w:color w:val="000000"/>
                <w:sz w:val="24"/>
                <w:szCs w:val="24"/>
              </w:rPr>
            </w:pPr>
          </w:p>
        </w:tc>
        <w:tc>
          <w:tcPr>
            <w:tcW w:w="1630" w:type="dxa"/>
            <w:gridSpan w:val="3"/>
            <w:vAlign w:val="center"/>
          </w:tcPr>
          <w:p w14:paraId="008F0865" w14:textId="77777777" w:rsidR="00E20521" w:rsidRDefault="00E20521">
            <w:pPr>
              <w:pBdr>
                <w:top w:val="nil"/>
                <w:left w:val="nil"/>
                <w:bottom w:val="nil"/>
                <w:right w:val="nil"/>
                <w:between w:val="nil"/>
              </w:pBdr>
              <w:ind w:left="-108"/>
              <w:jc w:val="center"/>
              <w:rPr>
                <w:color w:val="000000"/>
                <w:sz w:val="24"/>
                <w:szCs w:val="24"/>
              </w:rPr>
            </w:pPr>
          </w:p>
        </w:tc>
      </w:tr>
      <w:tr w:rsidR="00E20521" w14:paraId="07BBB386" w14:textId="77777777">
        <w:trPr>
          <w:cantSplit/>
        </w:trPr>
        <w:tc>
          <w:tcPr>
            <w:tcW w:w="4361" w:type="dxa"/>
            <w:vMerge/>
            <w:vAlign w:val="center"/>
          </w:tcPr>
          <w:p w14:paraId="149706EA"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3790" w:type="dxa"/>
            <w:gridSpan w:val="5"/>
            <w:vAlign w:val="center"/>
          </w:tcPr>
          <w:p w14:paraId="00F0EE2E" w14:textId="77777777" w:rsidR="00E20521" w:rsidRDefault="00173C22">
            <w:pPr>
              <w:pBdr>
                <w:top w:val="nil"/>
                <w:left w:val="nil"/>
                <w:bottom w:val="nil"/>
                <w:right w:val="nil"/>
                <w:between w:val="nil"/>
              </w:pBdr>
              <w:rPr>
                <w:color w:val="000000"/>
                <w:sz w:val="24"/>
                <w:szCs w:val="24"/>
              </w:rPr>
            </w:pPr>
            <w:r>
              <w:rPr>
                <w:color w:val="000000"/>
                <w:sz w:val="24"/>
                <w:szCs w:val="24"/>
              </w:rPr>
              <w:t xml:space="preserve">Coinvolgimento in progetti </w:t>
            </w:r>
            <w:proofErr w:type="gramStart"/>
            <w:r>
              <w:rPr>
                <w:color w:val="000000"/>
                <w:sz w:val="24"/>
                <w:szCs w:val="24"/>
              </w:rPr>
              <w:t xml:space="preserve">di </w:t>
            </w:r>
            <w:proofErr w:type="gramEnd"/>
            <w:r>
              <w:rPr>
                <w:color w:val="000000"/>
                <w:sz w:val="24"/>
                <w:szCs w:val="24"/>
              </w:rPr>
              <w:t>inclusione</w:t>
            </w:r>
          </w:p>
        </w:tc>
        <w:tc>
          <w:tcPr>
            <w:tcW w:w="1630" w:type="dxa"/>
            <w:gridSpan w:val="3"/>
            <w:vAlign w:val="center"/>
          </w:tcPr>
          <w:p w14:paraId="35EE0828"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67E46499" w14:textId="77777777">
        <w:trPr>
          <w:cantSplit/>
        </w:trPr>
        <w:tc>
          <w:tcPr>
            <w:tcW w:w="4361" w:type="dxa"/>
            <w:vMerge/>
            <w:vAlign w:val="center"/>
          </w:tcPr>
          <w:p w14:paraId="46E2DFDD"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3790" w:type="dxa"/>
            <w:gridSpan w:val="5"/>
            <w:vAlign w:val="center"/>
          </w:tcPr>
          <w:p w14:paraId="08B3065E" w14:textId="77777777" w:rsidR="00E20521" w:rsidRDefault="00173C22">
            <w:pPr>
              <w:pBdr>
                <w:top w:val="nil"/>
                <w:left w:val="nil"/>
                <w:bottom w:val="nil"/>
                <w:right w:val="nil"/>
                <w:between w:val="nil"/>
              </w:pBdr>
              <w:rPr>
                <w:color w:val="000000"/>
                <w:sz w:val="24"/>
                <w:szCs w:val="24"/>
              </w:rPr>
            </w:pPr>
            <w:r>
              <w:rPr>
                <w:color w:val="000000"/>
                <w:sz w:val="24"/>
                <w:szCs w:val="24"/>
              </w:rPr>
              <w:t xml:space="preserve">Coinvolgimento in attività di </w:t>
            </w:r>
            <w:proofErr w:type="gramStart"/>
            <w:r>
              <w:rPr>
                <w:color w:val="000000"/>
                <w:sz w:val="24"/>
                <w:szCs w:val="24"/>
              </w:rPr>
              <w:t>promozione</w:t>
            </w:r>
            <w:proofErr w:type="gramEnd"/>
            <w:r>
              <w:rPr>
                <w:color w:val="000000"/>
                <w:sz w:val="24"/>
                <w:szCs w:val="24"/>
              </w:rPr>
              <w:t xml:space="preserve"> della comunità educante</w:t>
            </w:r>
          </w:p>
        </w:tc>
        <w:tc>
          <w:tcPr>
            <w:tcW w:w="1630" w:type="dxa"/>
            <w:gridSpan w:val="3"/>
            <w:vAlign w:val="center"/>
          </w:tcPr>
          <w:p w14:paraId="5707F8E6"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0720258B" w14:textId="77777777">
        <w:trPr>
          <w:cantSplit/>
        </w:trPr>
        <w:tc>
          <w:tcPr>
            <w:tcW w:w="4361" w:type="dxa"/>
            <w:vMerge/>
            <w:vAlign w:val="center"/>
          </w:tcPr>
          <w:p w14:paraId="3FF421A4"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3790" w:type="dxa"/>
            <w:gridSpan w:val="5"/>
            <w:vAlign w:val="center"/>
          </w:tcPr>
          <w:p w14:paraId="13BB652D" w14:textId="77777777" w:rsidR="00E20521" w:rsidRDefault="00173C22">
            <w:pPr>
              <w:pBdr>
                <w:top w:val="nil"/>
                <w:left w:val="nil"/>
                <w:bottom w:val="nil"/>
                <w:right w:val="nil"/>
                <w:between w:val="nil"/>
              </w:pBdr>
              <w:rPr>
                <w:color w:val="000000"/>
                <w:sz w:val="24"/>
                <w:szCs w:val="24"/>
              </w:rPr>
            </w:pPr>
            <w:r>
              <w:rPr>
                <w:color w:val="000000"/>
                <w:sz w:val="24"/>
                <w:szCs w:val="24"/>
              </w:rPr>
              <w:t xml:space="preserve">Altro: le famiglie degli alunni BES sono coinvolte nel processo educativo e didattico; </w:t>
            </w:r>
            <w:proofErr w:type="gramStart"/>
            <w:r>
              <w:rPr>
                <w:color w:val="000000"/>
                <w:sz w:val="24"/>
                <w:szCs w:val="24"/>
              </w:rPr>
              <w:t>vengono</w:t>
            </w:r>
            <w:proofErr w:type="gramEnd"/>
            <w:r>
              <w:rPr>
                <w:color w:val="000000"/>
                <w:sz w:val="24"/>
                <w:szCs w:val="24"/>
              </w:rPr>
              <w:t xml:space="preserve"> periodicamente programmati momenti di incontro e confronto.</w:t>
            </w:r>
          </w:p>
        </w:tc>
        <w:tc>
          <w:tcPr>
            <w:tcW w:w="1630" w:type="dxa"/>
            <w:gridSpan w:val="3"/>
            <w:vAlign w:val="center"/>
          </w:tcPr>
          <w:p w14:paraId="17252599"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4584B1C1" w14:textId="77777777">
        <w:trPr>
          <w:cantSplit/>
        </w:trPr>
        <w:tc>
          <w:tcPr>
            <w:tcW w:w="4361" w:type="dxa"/>
            <w:vMerge w:val="restart"/>
            <w:vAlign w:val="center"/>
          </w:tcPr>
          <w:p w14:paraId="774CF97E" w14:textId="77777777" w:rsidR="00E20521" w:rsidRDefault="00173C22">
            <w:pPr>
              <w:numPr>
                <w:ilvl w:val="0"/>
                <w:numId w:val="6"/>
              </w:numPr>
              <w:pBdr>
                <w:top w:val="nil"/>
                <w:left w:val="nil"/>
                <w:bottom w:val="nil"/>
                <w:right w:val="nil"/>
                <w:between w:val="nil"/>
              </w:pBdr>
              <w:rPr>
                <w:color w:val="000000"/>
                <w:sz w:val="24"/>
                <w:szCs w:val="24"/>
              </w:rPr>
            </w:pPr>
            <w:r>
              <w:rPr>
                <w:b/>
                <w:color w:val="000000"/>
                <w:sz w:val="24"/>
                <w:szCs w:val="24"/>
              </w:rPr>
              <w:t>Rapporti con servizi sociosanitari territoriali e istituzioni deputate alla sicurezza. Rapporti con CTS / CTI</w:t>
            </w:r>
          </w:p>
        </w:tc>
        <w:tc>
          <w:tcPr>
            <w:tcW w:w="3790" w:type="dxa"/>
            <w:gridSpan w:val="5"/>
            <w:vAlign w:val="center"/>
          </w:tcPr>
          <w:p w14:paraId="5F0C5939" w14:textId="77777777" w:rsidR="00E20521" w:rsidRDefault="00E20521">
            <w:pPr>
              <w:pBdr>
                <w:top w:val="nil"/>
                <w:left w:val="nil"/>
                <w:bottom w:val="nil"/>
                <w:right w:val="nil"/>
                <w:between w:val="nil"/>
              </w:pBdr>
              <w:rPr>
                <w:color w:val="000000"/>
                <w:sz w:val="24"/>
                <w:szCs w:val="24"/>
              </w:rPr>
            </w:pPr>
          </w:p>
        </w:tc>
        <w:tc>
          <w:tcPr>
            <w:tcW w:w="1630" w:type="dxa"/>
            <w:gridSpan w:val="3"/>
            <w:vAlign w:val="center"/>
          </w:tcPr>
          <w:p w14:paraId="77C7C2AF" w14:textId="77777777" w:rsidR="00E20521" w:rsidRDefault="00E20521">
            <w:pPr>
              <w:pBdr>
                <w:top w:val="nil"/>
                <w:left w:val="nil"/>
                <w:bottom w:val="nil"/>
                <w:right w:val="nil"/>
                <w:between w:val="nil"/>
              </w:pBdr>
              <w:ind w:left="-108"/>
              <w:jc w:val="center"/>
              <w:rPr>
                <w:color w:val="000000"/>
                <w:sz w:val="24"/>
                <w:szCs w:val="24"/>
              </w:rPr>
            </w:pPr>
          </w:p>
        </w:tc>
      </w:tr>
      <w:tr w:rsidR="00E20521" w14:paraId="17696E34" w14:textId="77777777">
        <w:trPr>
          <w:cantSplit/>
        </w:trPr>
        <w:tc>
          <w:tcPr>
            <w:tcW w:w="4361" w:type="dxa"/>
            <w:vMerge/>
            <w:vAlign w:val="center"/>
          </w:tcPr>
          <w:p w14:paraId="0EA40E76"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3790" w:type="dxa"/>
            <w:gridSpan w:val="5"/>
            <w:vAlign w:val="center"/>
          </w:tcPr>
          <w:p w14:paraId="46CB7412" w14:textId="77777777" w:rsidR="00E20521" w:rsidRDefault="00173C22">
            <w:pPr>
              <w:pBdr>
                <w:top w:val="nil"/>
                <w:left w:val="nil"/>
                <w:bottom w:val="nil"/>
                <w:right w:val="nil"/>
                <w:between w:val="nil"/>
              </w:pBdr>
              <w:rPr>
                <w:color w:val="000000"/>
                <w:sz w:val="24"/>
                <w:szCs w:val="24"/>
              </w:rPr>
            </w:pPr>
            <w:r>
              <w:rPr>
                <w:color w:val="000000"/>
                <w:sz w:val="24"/>
                <w:szCs w:val="24"/>
              </w:rPr>
              <w:t xml:space="preserve">Accordi di programma / protocolli </w:t>
            </w:r>
            <w:proofErr w:type="gramStart"/>
            <w:r>
              <w:rPr>
                <w:color w:val="000000"/>
                <w:sz w:val="24"/>
                <w:szCs w:val="24"/>
              </w:rPr>
              <w:t xml:space="preserve">di </w:t>
            </w:r>
            <w:proofErr w:type="gramEnd"/>
            <w:r>
              <w:rPr>
                <w:color w:val="000000"/>
                <w:sz w:val="24"/>
                <w:szCs w:val="24"/>
              </w:rPr>
              <w:t>intesa formalizzati su disagio e simili</w:t>
            </w:r>
          </w:p>
        </w:tc>
        <w:tc>
          <w:tcPr>
            <w:tcW w:w="1630" w:type="dxa"/>
            <w:gridSpan w:val="3"/>
            <w:vAlign w:val="center"/>
          </w:tcPr>
          <w:p w14:paraId="0630C104"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2592800A" w14:textId="77777777">
        <w:trPr>
          <w:cantSplit/>
        </w:trPr>
        <w:tc>
          <w:tcPr>
            <w:tcW w:w="4361" w:type="dxa"/>
            <w:vMerge/>
            <w:vAlign w:val="center"/>
          </w:tcPr>
          <w:p w14:paraId="42B579C3"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3790" w:type="dxa"/>
            <w:gridSpan w:val="5"/>
            <w:vAlign w:val="center"/>
          </w:tcPr>
          <w:p w14:paraId="470D0282" w14:textId="77777777" w:rsidR="00E20521" w:rsidRDefault="00173C22">
            <w:pPr>
              <w:pBdr>
                <w:top w:val="nil"/>
                <w:left w:val="nil"/>
                <w:bottom w:val="nil"/>
                <w:right w:val="nil"/>
                <w:between w:val="nil"/>
              </w:pBdr>
              <w:rPr>
                <w:color w:val="000000"/>
                <w:sz w:val="24"/>
                <w:szCs w:val="24"/>
              </w:rPr>
            </w:pPr>
            <w:r>
              <w:rPr>
                <w:color w:val="000000"/>
                <w:sz w:val="24"/>
                <w:szCs w:val="24"/>
              </w:rPr>
              <w:t xml:space="preserve">Procedure condivise </w:t>
            </w:r>
            <w:proofErr w:type="gramStart"/>
            <w:r>
              <w:rPr>
                <w:color w:val="000000"/>
                <w:sz w:val="24"/>
                <w:szCs w:val="24"/>
              </w:rPr>
              <w:t xml:space="preserve">di </w:t>
            </w:r>
            <w:proofErr w:type="gramEnd"/>
            <w:r>
              <w:rPr>
                <w:color w:val="000000"/>
                <w:sz w:val="24"/>
                <w:szCs w:val="24"/>
              </w:rPr>
              <w:t>intervento sulla disabilità</w:t>
            </w:r>
          </w:p>
        </w:tc>
        <w:tc>
          <w:tcPr>
            <w:tcW w:w="1630" w:type="dxa"/>
            <w:gridSpan w:val="3"/>
            <w:vAlign w:val="center"/>
          </w:tcPr>
          <w:p w14:paraId="592618CE"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2B246BF8" w14:textId="77777777">
        <w:trPr>
          <w:cantSplit/>
        </w:trPr>
        <w:tc>
          <w:tcPr>
            <w:tcW w:w="4361" w:type="dxa"/>
            <w:vMerge/>
            <w:vAlign w:val="center"/>
          </w:tcPr>
          <w:p w14:paraId="0046B403"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3790" w:type="dxa"/>
            <w:gridSpan w:val="5"/>
            <w:vAlign w:val="center"/>
          </w:tcPr>
          <w:p w14:paraId="3374894B" w14:textId="77777777" w:rsidR="00E20521" w:rsidRDefault="00173C22">
            <w:pPr>
              <w:pBdr>
                <w:top w:val="nil"/>
                <w:left w:val="nil"/>
                <w:bottom w:val="nil"/>
                <w:right w:val="nil"/>
                <w:between w:val="nil"/>
              </w:pBdr>
              <w:rPr>
                <w:color w:val="000000"/>
                <w:sz w:val="24"/>
                <w:szCs w:val="24"/>
              </w:rPr>
            </w:pPr>
            <w:r>
              <w:rPr>
                <w:color w:val="000000"/>
                <w:sz w:val="24"/>
                <w:szCs w:val="24"/>
              </w:rPr>
              <w:t xml:space="preserve">Procedure condivise </w:t>
            </w:r>
            <w:proofErr w:type="gramStart"/>
            <w:r>
              <w:rPr>
                <w:color w:val="000000"/>
                <w:sz w:val="24"/>
                <w:szCs w:val="24"/>
              </w:rPr>
              <w:t xml:space="preserve">di </w:t>
            </w:r>
            <w:proofErr w:type="gramEnd"/>
            <w:r>
              <w:rPr>
                <w:color w:val="000000"/>
                <w:sz w:val="24"/>
                <w:szCs w:val="24"/>
              </w:rPr>
              <w:t>intervento su disagio e simili</w:t>
            </w:r>
          </w:p>
        </w:tc>
        <w:tc>
          <w:tcPr>
            <w:tcW w:w="1630" w:type="dxa"/>
            <w:gridSpan w:val="3"/>
            <w:vAlign w:val="center"/>
          </w:tcPr>
          <w:p w14:paraId="18C3D08D"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386024B4" w14:textId="77777777">
        <w:trPr>
          <w:cantSplit/>
        </w:trPr>
        <w:tc>
          <w:tcPr>
            <w:tcW w:w="4361" w:type="dxa"/>
            <w:vMerge/>
            <w:vAlign w:val="center"/>
          </w:tcPr>
          <w:p w14:paraId="2F4ECC28"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3790" w:type="dxa"/>
            <w:gridSpan w:val="5"/>
            <w:vAlign w:val="center"/>
          </w:tcPr>
          <w:p w14:paraId="7CFAE3CF" w14:textId="77777777" w:rsidR="00E20521" w:rsidRDefault="00E20521">
            <w:pPr>
              <w:pBdr>
                <w:top w:val="nil"/>
                <w:left w:val="nil"/>
                <w:bottom w:val="nil"/>
                <w:right w:val="nil"/>
                <w:between w:val="nil"/>
              </w:pBdr>
              <w:rPr>
                <w:color w:val="000000"/>
                <w:sz w:val="24"/>
                <w:szCs w:val="24"/>
              </w:rPr>
            </w:pPr>
          </w:p>
        </w:tc>
        <w:tc>
          <w:tcPr>
            <w:tcW w:w="1630" w:type="dxa"/>
            <w:gridSpan w:val="3"/>
            <w:vAlign w:val="center"/>
          </w:tcPr>
          <w:p w14:paraId="40026EC4" w14:textId="77777777" w:rsidR="00E20521" w:rsidRDefault="00E20521">
            <w:pPr>
              <w:pBdr>
                <w:top w:val="nil"/>
                <w:left w:val="nil"/>
                <w:bottom w:val="nil"/>
                <w:right w:val="nil"/>
                <w:between w:val="nil"/>
              </w:pBdr>
              <w:ind w:left="-108"/>
              <w:jc w:val="center"/>
              <w:rPr>
                <w:color w:val="000000"/>
                <w:sz w:val="24"/>
                <w:szCs w:val="24"/>
              </w:rPr>
            </w:pPr>
          </w:p>
        </w:tc>
      </w:tr>
      <w:tr w:rsidR="00E20521" w14:paraId="35F40AC2" w14:textId="77777777">
        <w:trPr>
          <w:cantSplit/>
        </w:trPr>
        <w:tc>
          <w:tcPr>
            <w:tcW w:w="4361" w:type="dxa"/>
            <w:vMerge/>
            <w:vAlign w:val="center"/>
          </w:tcPr>
          <w:p w14:paraId="5B6CDC83"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3790" w:type="dxa"/>
            <w:gridSpan w:val="5"/>
            <w:vAlign w:val="center"/>
          </w:tcPr>
          <w:p w14:paraId="7A548699" w14:textId="77777777" w:rsidR="00E20521" w:rsidRDefault="00173C22">
            <w:pPr>
              <w:pBdr>
                <w:top w:val="nil"/>
                <w:left w:val="nil"/>
                <w:bottom w:val="nil"/>
                <w:right w:val="nil"/>
                <w:between w:val="nil"/>
              </w:pBdr>
              <w:rPr>
                <w:color w:val="000000"/>
                <w:sz w:val="24"/>
                <w:szCs w:val="24"/>
              </w:rPr>
            </w:pPr>
            <w:r>
              <w:rPr>
                <w:color w:val="000000"/>
                <w:sz w:val="24"/>
                <w:szCs w:val="24"/>
              </w:rPr>
              <w:t xml:space="preserve">Progetti integrati a livello di singola </w:t>
            </w:r>
            <w:proofErr w:type="gramStart"/>
            <w:r>
              <w:rPr>
                <w:color w:val="000000"/>
                <w:sz w:val="24"/>
                <w:szCs w:val="24"/>
              </w:rPr>
              <w:t>scuola</w:t>
            </w:r>
            <w:proofErr w:type="gramEnd"/>
          </w:p>
        </w:tc>
        <w:tc>
          <w:tcPr>
            <w:tcW w:w="1630" w:type="dxa"/>
            <w:gridSpan w:val="3"/>
            <w:vAlign w:val="center"/>
          </w:tcPr>
          <w:p w14:paraId="17BC82D6"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17FBA21E" w14:textId="77777777">
        <w:trPr>
          <w:cantSplit/>
        </w:trPr>
        <w:tc>
          <w:tcPr>
            <w:tcW w:w="4361" w:type="dxa"/>
            <w:vMerge/>
            <w:vAlign w:val="center"/>
          </w:tcPr>
          <w:p w14:paraId="6E4D8519"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3790" w:type="dxa"/>
            <w:gridSpan w:val="5"/>
            <w:vAlign w:val="center"/>
          </w:tcPr>
          <w:p w14:paraId="2EF7FB02" w14:textId="77777777" w:rsidR="00E20521" w:rsidRDefault="00173C22">
            <w:pPr>
              <w:pBdr>
                <w:top w:val="nil"/>
                <w:left w:val="nil"/>
                <w:bottom w:val="nil"/>
                <w:right w:val="nil"/>
                <w:between w:val="nil"/>
              </w:pBdr>
              <w:rPr>
                <w:color w:val="000000"/>
                <w:sz w:val="24"/>
                <w:szCs w:val="24"/>
              </w:rPr>
            </w:pPr>
            <w:r>
              <w:rPr>
                <w:color w:val="000000"/>
                <w:sz w:val="24"/>
                <w:szCs w:val="24"/>
              </w:rPr>
              <w:t>Rapporti con CTS / CTI</w:t>
            </w:r>
          </w:p>
        </w:tc>
        <w:tc>
          <w:tcPr>
            <w:tcW w:w="1630" w:type="dxa"/>
            <w:gridSpan w:val="3"/>
            <w:vAlign w:val="center"/>
          </w:tcPr>
          <w:p w14:paraId="7A6536FE" w14:textId="77777777" w:rsidR="00E20521" w:rsidRDefault="00E20521">
            <w:pPr>
              <w:pBdr>
                <w:top w:val="nil"/>
                <w:left w:val="nil"/>
                <w:bottom w:val="nil"/>
                <w:right w:val="nil"/>
                <w:between w:val="nil"/>
              </w:pBdr>
              <w:ind w:left="-108"/>
              <w:jc w:val="center"/>
              <w:rPr>
                <w:color w:val="000000"/>
                <w:sz w:val="24"/>
                <w:szCs w:val="24"/>
              </w:rPr>
            </w:pPr>
          </w:p>
        </w:tc>
      </w:tr>
      <w:tr w:rsidR="00E20521" w14:paraId="2E96067E" w14:textId="77777777">
        <w:trPr>
          <w:cantSplit/>
        </w:trPr>
        <w:tc>
          <w:tcPr>
            <w:tcW w:w="4361" w:type="dxa"/>
            <w:vMerge/>
            <w:vAlign w:val="center"/>
          </w:tcPr>
          <w:p w14:paraId="2B870555"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3790" w:type="dxa"/>
            <w:gridSpan w:val="5"/>
            <w:vAlign w:val="center"/>
          </w:tcPr>
          <w:p w14:paraId="75E45CB3" w14:textId="77777777" w:rsidR="00E20521" w:rsidRDefault="00173C22">
            <w:pPr>
              <w:pBdr>
                <w:top w:val="nil"/>
                <w:left w:val="nil"/>
                <w:bottom w:val="nil"/>
                <w:right w:val="nil"/>
                <w:between w:val="nil"/>
              </w:pBdr>
              <w:rPr>
                <w:color w:val="000000"/>
                <w:sz w:val="24"/>
                <w:szCs w:val="24"/>
              </w:rPr>
            </w:pPr>
            <w:r>
              <w:rPr>
                <w:color w:val="000000"/>
                <w:sz w:val="24"/>
                <w:szCs w:val="24"/>
              </w:rPr>
              <w:t>Altro: rapporti con i servizi sociali</w:t>
            </w:r>
          </w:p>
        </w:tc>
        <w:tc>
          <w:tcPr>
            <w:tcW w:w="1630" w:type="dxa"/>
            <w:gridSpan w:val="3"/>
            <w:vAlign w:val="center"/>
          </w:tcPr>
          <w:p w14:paraId="54C54287"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1FB529E1" w14:textId="77777777">
        <w:trPr>
          <w:cantSplit/>
        </w:trPr>
        <w:tc>
          <w:tcPr>
            <w:tcW w:w="4361" w:type="dxa"/>
            <w:vMerge w:val="restart"/>
            <w:vAlign w:val="center"/>
          </w:tcPr>
          <w:p w14:paraId="4C83D442" w14:textId="77777777" w:rsidR="00E20521" w:rsidRDefault="00173C22">
            <w:pPr>
              <w:numPr>
                <w:ilvl w:val="0"/>
                <w:numId w:val="6"/>
              </w:numPr>
              <w:pBdr>
                <w:top w:val="nil"/>
                <w:left w:val="nil"/>
                <w:bottom w:val="nil"/>
                <w:right w:val="nil"/>
                <w:between w:val="nil"/>
              </w:pBdr>
              <w:rPr>
                <w:color w:val="000000"/>
                <w:sz w:val="24"/>
                <w:szCs w:val="24"/>
              </w:rPr>
            </w:pPr>
            <w:r>
              <w:rPr>
                <w:b/>
                <w:color w:val="000000"/>
                <w:sz w:val="24"/>
                <w:szCs w:val="24"/>
              </w:rPr>
              <w:t>Rapporti con privato sociale e volontariato</w:t>
            </w:r>
          </w:p>
        </w:tc>
        <w:tc>
          <w:tcPr>
            <w:tcW w:w="3790" w:type="dxa"/>
            <w:gridSpan w:val="5"/>
            <w:vAlign w:val="center"/>
          </w:tcPr>
          <w:p w14:paraId="7872C290" w14:textId="77777777" w:rsidR="00E20521" w:rsidRDefault="00173C22">
            <w:pPr>
              <w:pBdr>
                <w:top w:val="nil"/>
                <w:left w:val="nil"/>
                <w:bottom w:val="nil"/>
                <w:right w:val="nil"/>
                <w:between w:val="nil"/>
              </w:pBdr>
              <w:rPr>
                <w:color w:val="000000"/>
                <w:sz w:val="24"/>
                <w:szCs w:val="24"/>
              </w:rPr>
            </w:pPr>
            <w:r>
              <w:rPr>
                <w:color w:val="000000"/>
                <w:sz w:val="24"/>
                <w:szCs w:val="24"/>
              </w:rPr>
              <w:t>Progetti territoriali integrati</w:t>
            </w:r>
          </w:p>
        </w:tc>
        <w:tc>
          <w:tcPr>
            <w:tcW w:w="1630" w:type="dxa"/>
            <w:gridSpan w:val="3"/>
            <w:vAlign w:val="center"/>
          </w:tcPr>
          <w:p w14:paraId="659EFF4D" w14:textId="77777777" w:rsidR="00E20521" w:rsidRDefault="00E20521">
            <w:pPr>
              <w:pBdr>
                <w:top w:val="nil"/>
                <w:left w:val="nil"/>
                <w:bottom w:val="nil"/>
                <w:right w:val="nil"/>
                <w:between w:val="nil"/>
              </w:pBdr>
              <w:ind w:left="-108"/>
              <w:jc w:val="center"/>
              <w:rPr>
                <w:color w:val="000000"/>
                <w:sz w:val="24"/>
                <w:szCs w:val="24"/>
              </w:rPr>
            </w:pPr>
          </w:p>
        </w:tc>
      </w:tr>
      <w:tr w:rsidR="00E20521" w14:paraId="38E64733" w14:textId="77777777">
        <w:trPr>
          <w:cantSplit/>
        </w:trPr>
        <w:tc>
          <w:tcPr>
            <w:tcW w:w="4361" w:type="dxa"/>
            <w:vMerge/>
            <w:vAlign w:val="center"/>
          </w:tcPr>
          <w:p w14:paraId="04146EB7"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3790" w:type="dxa"/>
            <w:gridSpan w:val="5"/>
            <w:vAlign w:val="center"/>
          </w:tcPr>
          <w:p w14:paraId="1EE80B05" w14:textId="77777777" w:rsidR="00E20521" w:rsidRDefault="00173C22">
            <w:pPr>
              <w:pBdr>
                <w:top w:val="nil"/>
                <w:left w:val="nil"/>
                <w:bottom w:val="nil"/>
                <w:right w:val="nil"/>
                <w:between w:val="nil"/>
              </w:pBdr>
              <w:rPr>
                <w:color w:val="000000"/>
                <w:sz w:val="24"/>
                <w:szCs w:val="24"/>
              </w:rPr>
            </w:pPr>
            <w:r>
              <w:rPr>
                <w:color w:val="000000"/>
                <w:sz w:val="24"/>
                <w:szCs w:val="24"/>
              </w:rPr>
              <w:t xml:space="preserve">Progetti integrati a livello di singola </w:t>
            </w:r>
            <w:proofErr w:type="gramStart"/>
            <w:r>
              <w:rPr>
                <w:color w:val="000000"/>
                <w:sz w:val="24"/>
                <w:szCs w:val="24"/>
              </w:rPr>
              <w:t>scuola</w:t>
            </w:r>
            <w:proofErr w:type="gramEnd"/>
          </w:p>
        </w:tc>
        <w:tc>
          <w:tcPr>
            <w:tcW w:w="1630" w:type="dxa"/>
            <w:gridSpan w:val="3"/>
            <w:vAlign w:val="center"/>
          </w:tcPr>
          <w:p w14:paraId="46FB7C8F"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34CA867E" w14:textId="77777777">
        <w:trPr>
          <w:cantSplit/>
        </w:trPr>
        <w:tc>
          <w:tcPr>
            <w:tcW w:w="4361" w:type="dxa"/>
            <w:vMerge/>
            <w:vAlign w:val="center"/>
          </w:tcPr>
          <w:p w14:paraId="754653C7"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3790" w:type="dxa"/>
            <w:gridSpan w:val="5"/>
            <w:vAlign w:val="center"/>
          </w:tcPr>
          <w:p w14:paraId="2608FAD9" w14:textId="77777777" w:rsidR="00E20521" w:rsidRDefault="00173C22">
            <w:pPr>
              <w:pBdr>
                <w:top w:val="nil"/>
                <w:left w:val="nil"/>
                <w:bottom w:val="nil"/>
                <w:right w:val="nil"/>
                <w:between w:val="nil"/>
              </w:pBdr>
              <w:rPr>
                <w:color w:val="000000"/>
                <w:sz w:val="24"/>
                <w:szCs w:val="24"/>
              </w:rPr>
            </w:pPr>
            <w:r>
              <w:rPr>
                <w:color w:val="000000"/>
                <w:sz w:val="24"/>
                <w:szCs w:val="24"/>
              </w:rPr>
              <w:t>Progetti a livello di reti di scuole</w:t>
            </w:r>
          </w:p>
        </w:tc>
        <w:tc>
          <w:tcPr>
            <w:tcW w:w="1630" w:type="dxa"/>
            <w:gridSpan w:val="3"/>
            <w:vAlign w:val="center"/>
          </w:tcPr>
          <w:p w14:paraId="418C0C8E" w14:textId="77777777" w:rsidR="00E20521" w:rsidRDefault="00E20521">
            <w:pPr>
              <w:pBdr>
                <w:top w:val="nil"/>
                <w:left w:val="nil"/>
                <w:bottom w:val="nil"/>
                <w:right w:val="nil"/>
                <w:between w:val="nil"/>
              </w:pBdr>
              <w:ind w:left="-108"/>
              <w:jc w:val="center"/>
              <w:rPr>
                <w:color w:val="000000"/>
                <w:sz w:val="24"/>
                <w:szCs w:val="24"/>
              </w:rPr>
            </w:pPr>
          </w:p>
        </w:tc>
      </w:tr>
      <w:tr w:rsidR="00E20521" w14:paraId="70415B55" w14:textId="77777777">
        <w:trPr>
          <w:cantSplit/>
        </w:trPr>
        <w:tc>
          <w:tcPr>
            <w:tcW w:w="4361" w:type="dxa"/>
            <w:vMerge w:val="restart"/>
            <w:vAlign w:val="center"/>
          </w:tcPr>
          <w:p w14:paraId="5896609F" w14:textId="77777777" w:rsidR="00E20521" w:rsidRDefault="00173C22">
            <w:pPr>
              <w:numPr>
                <w:ilvl w:val="0"/>
                <w:numId w:val="6"/>
              </w:numPr>
              <w:pBdr>
                <w:top w:val="nil"/>
                <w:left w:val="nil"/>
                <w:bottom w:val="nil"/>
                <w:right w:val="nil"/>
                <w:between w:val="nil"/>
              </w:pBdr>
              <w:rPr>
                <w:color w:val="000000"/>
                <w:sz w:val="24"/>
                <w:szCs w:val="24"/>
              </w:rPr>
            </w:pPr>
            <w:r>
              <w:rPr>
                <w:b/>
                <w:color w:val="000000"/>
                <w:sz w:val="24"/>
                <w:szCs w:val="24"/>
              </w:rPr>
              <w:t>Formazione docenti</w:t>
            </w:r>
          </w:p>
        </w:tc>
        <w:tc>
          <w:tcPr>
            <w:tcW w:w="3790" w:type="dxa"/>
            <w:gridSpan w:val="5"/>
            <w:vAlign w:val="center"/>
          </w:tcPr>
          <w:p w14:paraId="1C058D3B" w14:textId="77777777" w:rsidR="00E20521" w:rsidRDefault="00173C22">
            <w:pPr>
              <w:pBdr>
                <w:top w:val="nil"/>
                <w:left w:val="nil"/>
                <w:bottom w:val="nil"/>
                <w:right w:val="nil"/>
                <w:between w:val="nil"/>
              </w:pBdr>
              <w:rPr>
                <w:color w:val="000000"/>
                <w:sz w:val="24"/>
                <w:szCs w:val="24"/>
              </w:rPr>
            </w:pPr>
            <w:r>
              <w:rPr>
                <w:color w:val="000000"/>
                <w:sz w:val="24"/>
                <w:szCs w:val="24"/>
              </w:rPr>
              <w:t>Strategie e metodologie educativo-didattiche / gestione della classe</w:t>
            </w:r>
          </w:p>
        </w:tc>
        <w:tc>
          <w:tcPr>
            <w:tcW w:w="1630" w:type="dxa"/>
            <w:gridSpan w:val="3"/>
            <w:vAlign w:val="center"/>
          </w:tcPr>
          <w:p w14:paraId="1C07BF44"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3B4BA567" w14:textId="77777777">
        <w:trPr>
          <w:cantSplit/>
        </w:trPr>
        <w:tc>
          <w:tcPr>
            <w:tcW w:w="4361" w:type="dxa"/>
            <w:vMerge/>
            <w:vAlign w:val="center"/>
          </w:tcPr>
          <w:p w14:paraId="1659BE99"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3790" w:type="dxa"/>
            <w:gridSpan w:val="5"/>
            <w:vAlign w:val="center"/>
          </w:tcPr>
          <w:p w14:paraId="0BF1AAA8" w14:textId="77777777" w:rsidR="00E20521" w:rsidRDefault="00173C22">
            <w:pPr>
              <w:pBdr>
                <w:top w:val="nil"/>
                <w:left w:val="nil"/>
                <w:bottom w:val="nil"/>
                <w:right w:val="nil"/>
                <w:between w:val="nil"/>
              </w:pBdr>
              <w:rPr>
                <w:color w:val="000000"/>
                <w:sz w:val="24"/>
                <w:szCs w:val="24"/>
              </w:rPr>
            </w:pPr>
            <w:r>
              <w:rPr>
                <w:color w:val="000000"/>
                <w:sz w:val="24"/>
                <w:szCs w:val="24"/>
              </w:rPr>
              <w:t xml:space="preserve">Didattica speciale e progetti educativo-didattici a prevalente </w:t>
            </w:r>
            <w:proofErr w:type="gramStart"/>
            <w:r>
              <w:rPr>
                <w:color w:val="000000"/>
                <w:sz w:val="24"/>
                <w:szCs w:val="24"/>
              </w:rPr>
              <w:t>tematica</w:t>
            </w:r>
            <w:proofErr w:type="gramEnd"/>
            <w:r>
              <w:rPr>
                <w:color w:val="000000"/>
                <w:sz w:val="24"/>
                <w:szCs w:val="24"/>
              </w:rPr>
              <w:t xml:space="preserve"> inclusiva</w:t>
            </w:r>
          </w:p>
        </w:tc>
        <w:tc>
          <w:tcPr>
            <w:tcW w:w="1630" w:type="dxa"/>
            <w:gridSpan w:val="3"/>
            <w:vAlign w:val="center"/>
          </w:tcPr>
          <w:p w14:paraId="512CB5EA"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00D79021" w14:textId="77777777">
        <w:trPr>
          <w:cantSplit/>
        </w:trPr>
        <w:tc>
          <w:tcPr>
            <w:tcW w:w="4361" w:type="dxa"/>
            <w:vMerge/>
            <w:vAlign w:val="center"/>
          </w:tcPr>
          <w:p w14:paraId="601540A0"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3790" w:type="dxa"/>
            <w:gridSpan w:val="5"/>
            <w:vAlign w:val="center"/>
          </w:tcPr>
          <w:p w14:paraId="2A5D1CA8" w14:textId="77777777" w:rsidR="00E20521" w:rsidRDefault="00173C22">
            <w:pPr>
              <w:pBdr>
                <w:top w:val="nil"/>
                <w:left w:val="nil"/>
                <w:bottom w:val="nil"/>
                <w:right w:val="nil"/>
                <w:between w:val="nil"/>
              </w:pBdr>
              <w:rPr>
                <w:color w:val="000000"/>
                <w:sz w:val="24"/>
                <w:szCs w:val="24"/>
              </w:rPr>
            </w:pPr>
            <w:r>
              <w:rPr>
                <w:color w:val="000000"/>
                <w:sz w:val="24"/>
                <w:szCs w:val="24"/>
              </w:rPr>
              <w:t>Didattica interculturale / italiano L2</w:t>
            </w:r>
          </w:p>
        </w:tc>
        <w:tc>
          <w:tcPr>
            <w:tcW w:w="1630" w:type="dxa"/>
            <w:gridSpan w:val="3"/>
            <w:vAlign w:val="center"/>
          </w:tcPr>
          <w:p w14:paraId="51212D66" w14:textId="77777777" w:rsidR="00E20521" w:rsidRDefault="00E20521">
            <w:pPr>
              <w:pBdr>
                <w:top w:val="nil"/>
                <w:left w:val="nil"/>
                <w:bottom w:val="nil"/>
                <w:right w:val="nil"/>
                <w:between w:val="nil"/>
              </w:pBdr>
              <w:ind w:left="-108"/>
              <w:jc w:val="center"/>
              <w:rPr>
                <w:color w:val="000000"/>
                <w:sz w:val="24"/>
                <w:szCs w:val="24"/>
              </w:rPr>
            </w:pPr>
          </w:p>
        </w:tc>
      </w:tr>
      <w:tr w:rsidR="00E20521" w14:paraId="6994897F" w14:textId="77777777">
        <w:trPr>
          <w:cantSplit/>
        </w:trPr>
        <w:tc>
          <w:tcPr>
            <w:tcW w:w="4361" w:type="dxa"/>
            <w:vMerge/>
            <w:vAlign w:val="center"/>
          </w:tcPr>
          <w:p w14:paraId="68C0EEF1"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3790" w:type="dxa"/>
            <w:gridSpan w:val="5"/>
            <w:vAlign w:val="center"/>
          </w:tcPr>
          <w:p w14:paraId="4C9B9328" w14:textId="77777777" w:rsidR="00E20521" w:rsidRDefault="00173C22">
            <w:pPr>
              <w:pBdr>
                <w:top w:val="nil"/>
                <w:left w:val="nil"/>
                <w:bottom w:val="nil"/>
                <w:right w:val="nil"/>
                <w:between w:val="nil"/>
              </w:pBdr>
              <w:rPr>
                <w:color w:val="000000"/>
                <w:sz w:val="24"/>
                <w:szCs w:val="24"/>
              </w:rPr>
            </w:pPr>
            <w:r>
              <w:rPr>
                <w:color w:val="000000"/>
                <w:sz w:val="24"/>
                <w:szCs w:val="24"/>
              </w:rPr>
              <w:t>Psicologia e psicopatologia dell’età evolutiva (compresi DSA, ADHD, ecc.)</w:t>
            </w:r>
          </w:p>
        </w:tc>
        <w:tc>
          <w:tcPr>
            <w:tcW w:w="1630" w:type="dxa"/>
            <w:gridSpan w:val="3"/>
            <w:vAlign w:val="center"/>
          </w:tcPr>
          <w:p w14:paraId="0769314A"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0ACE588D" w14:textId="77777777">
        <w:trPr>
          <w:cantSplit/>
        </w:trPr>
        <w:tc>
          <w:tcPr>
            <w:tcW w:w="4361" w:type="dxa"/>
            <w:vMerge/>
            <w:vAlign w:val="center"/>
          </w:tcPr>
          <w:p w14:paraId="026BAE06"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3790" w:type="dxa"/>
            <w:gridSpan w:val="5"/>
            <w:vAlign w:val="center"/>
          </w:tcPr>
          <w:p w14:paraId="77FFCA55" w14:textId="77777777" w:rsidR="00E20521" w:rsidRDefault="00173C22">
            <w:pPr>
              <w:pBdr>
                <w:top w:val="nil"/>
                <w:left w:val="nil"/>
                <w:bottom w:val="nil"/>
                <w:right w:val="nil"/>
                <w:between w:val="nil"/>
              </w:pBdr>
              <w:rPr>
                <w:color w:val="000000"/>
                <w:sz w:val="24"/>
                <w:szCs w:val="24"/>
              </w:rPr>
            </w:pPr>
            <w:r>
              <w:rPr>
                <w:color w:val="000000"/>
                <w:sz w:val="24"/>
                <w:szCs w:val="24"/>
              </w:rPr>
              <w:t xml:space="preserve">Progetti di formazione su specifiche disabilità (autismo, ADHD, </w:t>
            </w:r>
            <w:proofErr w:type="gramStart"/>
            <w:r>
              <w:rPr>
                <w:color w:val="000000"/>
                <w:sz w:val="24"/>
                <w:szCs w:val="24"/>
              </w:rPr>
              <w:t>Dis.</w:t>
            </w:r>
            <w:proofErr w:type="gramEnd"/>
            <w:r>
              <w:rPr>
                <w:color w:val="000000"/>
                <w:sz w:val="24"/>
                <w:szCs w:val="24"/>
              </w:rPr>
              <w:t xml:space="preserve"> Intellettive, sensoriali…)</w:t>
            </w:r>
          </w:p>
        </w:tc>
        <w:tc>
          <w:tcPr>
            <w:tcW w:w="1630" w:type="dxa"/>
            <w:gridSpan w:val="3"/>
            <w:vAlign w:val="center"/>
          </w:tcPr>
          <w:p w14:paraId="2B021AE4" w14:textId="77777777" w:rsidR="00E20521" w:rsidRDefault="00173C22">
            <w:pPr>
              <w:pBdr>
                <w:top w:val="nil"/>
                <w:left w:val="nil"/>
                <w:bottom w:val="nil"/>
                <w:right w:val="nil"/>
                <w:between w:val="nil"/>
              </w:pBdr>
              <w:ind w:left="-108"/>
              <w:jc w:val="center"/>
              <w:rPr>
                <w:color w:val="000000"/>
                <w:sz w:val="24"/>
                <w:szCs w:val="24"/>
              </w:rPr>
            </w:pPr>
            <w:r>
              <w:rPr>
                <w:b/>
                <w:color w:val="000000"/>
                <w:sz w:val="24"/>
                <w:szCs w:val="24"/>
              </w:rPr>
              <w:t>SI</w:t>
            </w:r>
          </w:p>
        </w:tc>
      </w:tr>
      <w:tr w:rsidR="00E20521" w14:paraId="4EEFCAF7" w14:textId="77777777">
        <w:trPr>
          <w:cantSplit/>
          <w:trHeight w:val="450"/>
        </w:trPr>
        <w:tc>
          <w:tcPr>
            <w:tcW w:w="4361" w:type="dxa"/>
            <w:vMerge/>
            <w:vAlign w:val="center"/>
          </w:tcPr>
          <w:p w14:paraId="2927C3C9" w14:textId="77777777" w:rsidR="00E20521" w:rsidRDefault="00E20521">
            <w:pPr>
              <w:widowControl w:val="0"/>
              <w:pBdr>
                <w:top w:val="nil"/>
                <w:left w:val="nil"/>
                <w:bottom w:val="nil"/>
                <w:right w:val="nil"/>
                <w:between w:val="nil"/>
              </w:pBdr>
              <w:spacing w:line="276" w:lineRule="auto"/>
              <w:rPr>
                <w:color w:val="000000"/>
                <w:sz w:val="24"/>
                <w:szCs w:val="24"/>
              </w:rPr>
            </w:pPr>
          </w:p>
        </w:tc>
        <w:tc>
          <w:tcPr>
            <w:tcW w:w="3790" w:type="dxa"/>
            <w:gridSpan w:val="5"/>
            <w:vAlign w:val="center"/>
          </w:tcPr>
          <w:p w14:paraId="758EB016" w14:textId="77777777" w:rsidR="00E20521" w:rsidRDefault="00173C22">
            <w:pPr>
              <w:pBdr>
                <w:top w:val="nil"/>
                <w:left w:val="nil"/>
                <w:bottom w:val="nil"/>
                <w:right w:val="nil"/>
                <w:between w:val="nil"/>
              </w:pBdr>
              <w:rPr>
                <w:color w:val="000000"/>
                <w:sz w:val="24"/>
                <w:szCs w:val="24"/>
              </w:rPr>
            </w:pPr>
            <w:r>
              <w:rPr>
                <w:color w:val="000000"/>
                <w:sz w:val="24"/>
                <w:szCs w:val="24"/>
              </w:rPr>
              <w:t xml:space="preserve">Altro: </w:t>
            </w:r>
          </w:p>
        </w:tc>
        <w:tc>
          <w:tcPr>
            <w:tcW w:w="1630" w:type="dxa"/>
            <w:gridSpan w:val="3"/>
            <w:vAlign w:val="center"/>
          </w:tcPr>
          <w:p w14:paraId="7E06336D" w14:textId="77777777" w:rsidR="00E20521" w:rsidRDefault="00E20521">
            <w:pPr>
              <w:pBdr>
                <w:top w:val="nil"/>
                <w:left w:val="nil"/>
                <w:bottom w:val="nil"/>
                <w:right w:val="nil"/>
                <w:between w:val="nil"/>
              </w:pBdr>
              <w:ind w:left="-108"/>
              <w:jc w:val="center"/>
              <w:rPr>
                <w:color w:val="000000"/>
                <w:sz w:val="24"/>
                <w:szCs w:val="24"/>
              </w:rPr>
            </w:pPr>
          </w:p>
        </w:tc>
      </w:tr>
      <w:tr w:rsidR="00E20521" w14:paraId="0C23B799" w14:textId="77777777">
        <w:trPr>
          <w:trHeight w:val="242"/>
        </w:trPr>
        <w:tc>
          <w:tcPr>
            <w:tcW w:w="6948" w:type="dxa"/>
            <w:gridSpan w:val="3"/>
            <w:vAlign w:val="center"/>
          </w:tcPr>
          <w:p w14:paraId="604A54FF" w14:textId="77777777" w:rsidR="00E20521" w:rsidRDefault="00E20521">
            <w:pPr>
              <w:pBdr>
                <w:top w:val="nil"/>
                <w:left w:val="nil"/>
                <w:bottom w:val="nil"/>
                <w:right w:val="nil"/>
                <w:between w:val="nil"/>
              </w:pBdr>
              <w:rPr>
                <w:color w:val="000000"/>
                <w:sz w:val="24"/>
                <w:szCs w:val="24"/>
              </w:rPr>
            </w:pPr>
          </w:p>
          <w:p w14:paraId="1EABB0BA" w14:textId="77777777" w:rsidR="00E20521" w:rsidRDefault="00173C22">
            <w:pPr>
              <w:pBdr>
                <w:top w:val="nil"/>
                <w:left w:val="nil"/>
                <w:bottom w:val="nil"/>
                <w:right w:val="nil"/>
                <w:between w:val="nil"/>
              </w:pBdr>
              <w:rPr>
                <w:color w:val="000000"/>
                <w:sz w:val="24"/>
                <w:szCs w:val="24"/>
              </w:rPr>
            </w:pPr>
            <w:r>
              <w:rPr>
                <w:b/>
                <w:color w:val="000000"/>
                <w:sz w:val="24"/>
                <w:szCs w:val="24"/>
              </w:rPr>
              <w:t xml:space="preserve">Sintesi dei punti di forza e di </w:t>
            </w:r>
            <w:proofErr w:type="gramStart"/>
            <w:r>
              <w:rPr>
                <w:b/>
                <w:color w:val="000000"/>
                <w:sz w:val="24"/>
                <w:szCs w:val="24"/>
              </w:rPr>
              <w:t>criticità rilevati</w:t>
            </w:r>
            <w:proofErr w:type="gramEnd"/>
            <w:r>
              <w:rPr>
                <w:b/>
                <w:color w:val="000000"/>
                <w:sz w:val="24"/>
                <w:szCs w:val="24"/>
              </w:rPr>
              <w:t>*:</w:t>
            </w:r>
          </w:p>
        </w:tc>
        <w:tc>
          <w:tcPr>
            <w:tcW w:w="566" w:type="dxa"/>
            <w:vAlign w:val="center"/>
          </w:tcPr>
          <w:p w14:paraId="3BA78D3D" w14:textId="77777777" w:rsidR="00E20521" w:rsidRDefault="00E20521">
            <w:pPr>
              <w:pBdr>
                <w:top w:val="nil"/>
                <w:left w:val="nil"/>
                <w:bottom w:val="nil"/>
                <w:right w:val="nil"/>
                <w:between w:val="nil"/>
              </w:pBdr>
              <w:jc w:val="center"/>
              <w:rPr>
                <w:color w:val="000000"/>
                <w:sz w:val="24"/>
                <w:szCs w:val="24"/>
              </w:rPr>
            </w:pPr>
          </w:p>
          <w:p w14:paraId="25E22372" w14:textId="77777777" w:rsidR="00E20521" w:rsidRDefault="00173C22">
            <w:pPr>
              <w:pBdr>
                <w:top w:val="nil"/>
                <w:left w:val="nil"/>
                <w:bottom w:val="nil"/>
                <w:right w:val="nil"/>
                <w:between w:val="nil"/>
              </w:pBdr>
              <w:rPr>
                <w:color w:val="000000"/>
                <w:sz w:val="24"/>
                <w:szCs w:val="24"/>
              </w:rPr>
            </w:pPr>
            <w:r>
              <w:rPr>
                <w:b/>
                <w:color w:val="000000"/>
                <w:sz w:val="24"/>
                <w:szCs w:val="24"/>
              </w:rPr>
              <w:t>0</w:t>
            </w:r>
          </w:p>
        </w:tc>
        <w:tc>
          <w:tcPr>
            <w:tcW w:w="566" w:type="dxa"/>
            <w:vAlign w:val="center"/>
          </w:tcPr>
          <w:p w14:paraId="6F768E6C" w14:textId="77777777" w:rsidR="00E20521" w:rsidRDefault="00E20521">
            <w:pPr>
              <w:pBdr>
                <w:top w:val="nil"/>
                <w:left w:val="nil"/>
                <w:bottom w:val="nil"/>
                <w:right w:val="nil"/>
                <w:between w:val="nil"/>
              </w:pBdr>
              <w:jc w:val="center"/>
              <w:rPr>
                <w:color w:val="000000"/>
                <w:sz w:val="24"/>
                <w:szCs w:val="24"/>
              </w:rPr>
            </w:pPr>
          </w:p>
          <w:p w14:paraId="3242C669" w14:textId="77777777" w:rsidR="00E20521" w:rsidRDefault="00173C22">
            <w:pPr>
              <w:pBdr>
                <w:top w:val="nil"/>
                <w:left w:val="nil"/>
                <w:bottom w:val="nil"/>
                <w:right w:val="nil"/>
                <w:between w:val="nil"/>
              </w:pBdr>
              <w:rPr>
                <w:color w:val="000000"/>
                <w:sz w:val="24"/>
                <w:szCs w:val="24"/>
              </w:rPr>
            </w:pPr>
            <w:r>
              <w:rPr>
                <w:b/>
                <w:color w:val="000000"/>
                <w:sz w:val="24"/>
                <w:szCs w:val="24"/>
              </w:rPr>
              <w:t>1</w:t>
            </w:r>
          </w:p>
        </w:tc>
        <w:tc>
          <w:tcPr>
            <w:tcW w:w="566" w:type="dxa"/>
            <w:gridSpan w:val="2"/>
            <w:vAlign w:val="center"/>
          </w:tcPr>
          <w:p w14:paraId="46C289AE" w14:textId="77777777" w:rsidR="00E20521" w:rsidRDefault="00E20521">
            <w:pPr>
              <w:pBdr>
                <w:top w:val="nil"/>
                <w:left w:val="nil"/>
                <w:bottom w:val="nil"/>
                <w:right w:val="nil"/>
                <w:between w:val="nil"/>
              </w:pBdr>
              <w:jc w:val="center"/>
              <w:rPr>
                <w:color w:val="000000"/>
                <w:sz w:val="24"/>
                <w:szCs w:val="24"/>
              </w:rPr>
            </w:pPr>
          </w:p>
          <w:p w14:paraId="3028A264" w14:textId="77777777" w:rsidR="00E20521" w:rsidRDefault="00173C22">
            <w:pPr>
              <w:pBdr>
                <w:top w:val="nil"/>
                <w:left w:val="nil"/>
                <w:bottom w:val="nil"/>
                <w:right w:val="nil"/>
                <w:between w:val="nil"/>
              </w:pBdr>
              <w:rPr>
                <w:color w:val="000000"/>
                <w:sz w:val="24"/>
                <w:szCs w:val="24"/>
              </w:rPr>
            </w:pPr>
            <w:r>
              <w:rPr>
                <w:b/>
                <w:color w:val="000000"/>
                <w:sz w:val="24"/>
                <w:szCs w:val="24"/>
              </w:rPr>
              <w:t>2</w:t>
            </w:r>
          </w:p>
        </w:tc>
        <w:tc>
          <w:tcPr>
            <w:tcW w:w="566" w:type="dxa"/>
            <w:vAlign w:val="center"/>
          </w:tcPr>
          <w:p w14:paraId="21EAA96D" w14:textId="77777777" w:rsidR="00E20521" w:rsidRDefault="00E20521">
            <w:pPr>
              <w:pBdr>
                <w:top w:val="nil"/>
                <w:left w:val="nil"/>
                <w:bottom w:val="nil"/>
                <w:right w:val="nil"/>
                <w:between w:val="nil"/>
              </w:pBdr>
              <w:jc w:val="center"/>
              <w:rPr>
                <w:color w:val="000000"/>
                <w:sz w:val="24"/>
                <w:szCs w:val="24"/>
              </w:rPr>
            </w:pPr>
          </w:p>
          <w:p w14:paraId="42727EEF" w14:textId="77777777" w:rsidR="00E20521" w:rsidRDefault="00173C22">
            <w:pPr>
              <w:pBdr>
                <w:top w:val="nil"/>
                <w:left w:val="nil"/>
                <w:bottom w:val="nil"/>
                <w:right w:val="nil"/>
                <w:between w:val="nil"/>
              </w:pBdr>
              <w:rPr>
                <w:color w:val="000000"/>
                <w:sz w:val="24"/>
                <w:szCs w:val="24"/>
              </w:rPr>
            </w:pPr>
            <w:r>
              <w:rPr>
                <w:b/>
                <w:color w:val="000000"/>
                <w:sz w:val="24"/>
                <w:szCs w:val="24"/>
              </w:rPr>
              <w:t>3</w:t>
            </w:r>
          </w:p>
        </w:tc>
        <w:tc>
          <w:tcPr>
            <w:tcW w:w="569" w:type="dxa"/>
            <w:vAlign w:val="center"/>
          </w:tcPr>
          <w:p w14:paraId="3D7C637A" w14:textId="77777777" w:rsidR="00E20521" w:rsidRDefault="00E20521">
            <w:pPr>
              <w:pBdr>
                <w:top w:val="nil"/>
                <w:left w:val="nil"/>
                <w:bottom w:val="nil"/>
                <w:right w:val="nil"/>
                <w:between w:val="nil"/>
              </w:pBdr>
              <w:jc w:val="center"/>
              <w:rPr>
                <w:color w:val="000000"/>
                <w:sz w:val="24"/>
                <w:szCs w:val="24"/>
              </w:rPr>
            </w:pPr>
          </w:p>
          <w:p w14:paraId="68011230" w14:textId="77777777" w:rsidR="00E20521" w:rsidRDefault="00173C22">
            <w:pPr>
              <w:pBdr>
                <w:top w:val="nil"/>
                <w:left w:val="nil"/>
                <w:bottom w:val="nil"/>
                <w:right w:val="nil"/>
                <w:between w:val="nil"/>
              </w:pBdr>
              <w:rPr>
                <w:color w:val="000000"/>
                <w:sz w:val="24"/>
                <w:szCs w:val="24"/>
              </w:rPr>
            </w:pPr>
            <w:r>
              <w:rPr>
                <w:b/>
                <w:color w:val="000000"/>
                <w:sz w:val="24"/>
                <w:szCs w:val="24"/>
              </w:rPr>
              <w:t>4</w:t>
            </w:r>
          </w:p>
        </w:tc>
      </w:tr>
      <w:tr w:rsidR="00E20521" w14:paraId="2077B403" w14:textId="77777777">
        <w:trPr>
          <w:trHeight w:val="241"/>
        </w:trPr>
        <w:tc>
          <w:tcPr>
            <w:tcW w:w="6948" w:type="dxa"/>
            <w:gridSpan w:val="3"/>
            <w:vAlign w:val="center"/>
          </w:tcPr>
          <w:p w14:paraId="51471B3C" w14:textId="77777777" w:rsidR="00E20521" w:rsidRDefault="00173C22">
            <w:pPr>
              <w:pBdr>
                <w:top w:val="nil"/>
                <w:left w:val="nil"/>
                <w:bottom w:val="nil"/>
                <w:right w:val="nil"/>
                <w:between w:val="nil"/>
              </w:pBdr>
              <w:rPr>
                <w:color w:val="000000"/>
                <w:sz w:val="24"/>
                <w:szCs w:val="24"/>
              </w:rPr>
            </w:pPr>
            <w:r>
              <w:rPr>
                <w:color w:val="000000"/>
                <w:sz w:val="24"/>
                <w:szCs w:val="24"/>
              </w:rPr>
              <w:t xml:space="preserve">Aspetti organizzativi e </w:t>
            </w:r>
            <w:proofErr w:type="gramStart"/>
            <w:r>
              <w:rPr>
                <w:color w:val="000000"/>
                <w:sz w:val="24"/>
                <w:szCs w:val="24"/>
              </w:rPr>
              <w:t>gestionali</w:t>
            </w:r>
            <w:proofErr w:type="gramEnd"/>
            <w:r>
              <w:rPr>
                <w:color w:val="000000"/>
                <w:sz w:val="24"/>
                <w:szCs w:val="24"/>
              </w:rPr>
              <w:t xml:space="preserve"> coinvolti nel cambiamento inclusivo</w:t>
            </w:r>
          </w:p>
        </w:tc>
        <w:tc>
          <w:tcPr>
            <w:tcW w:w="566" w:type="dxa"/>
            <w:vAlign w:val="center"/>
          </w:tcPr>
          <w:p w14:paraId="2FEC9E8C" w14:textId="77777777" w:rsidR="00E20521" w:rsidRDefault="00E20521">
            <w:pPr>
              <w:pBdr>
                <w:top w:val="nil"/>
                <w:left w:val="nil"/>
                <w:bottom w:val="nil"/>
                <w:right w:val="nil"/>
                <w:between w:val="nil"/>
              </w:pBdr>
              <w:jc w:val="center"/>
              <w:rPr>
                <w:color w:val="000000"/>
                <w:sz w:val="24"/>
                <w:szCs w:val="24"/>
              </w:rPr>
            </w:pPr>
          </w:p>
        </w:tc>
        <w:tc>
          <w:tcPr>
            <w:tcW w:w="566" w:type="dxa"/>
            <w:vAlign w:val="center"/>
          </w:tcPr>
          <w:p w14:paraId="238B1ADB" w14:textId="77777777" w:rsidR="00E20521" w:rsidRDefault="00E20521">
            <w:pPr>
              <w:pBdr>
                <w:top w:val="nil"/>
                <w:left w:val="nil"/>
                <w:bottom w:val="nil"/>
                <w:right w:val="nil"/>
                <w:between w:val="nil"/>
              </w:pBdr>
              <w:jc w:val="center"/>
              <w:rPr>
                <w:color w:val="000000"/>
                <w:sz w:val="24"/>
                <w:szCs w:val="24"/>
              </w:rPr>
            </w:pPr>
          </w:p>
        </w:tc>
        <w:tc>
          <w:tcPr>
            <w:tcW w:w="566" w:type="dxa"/>
            <w:gridSpan w:val="2"/>
            <w:vAlign w:val="center"/>
          </w:tcPr>
          <w:p w14:paraId="2A920DAA" w14:textId="77777777" w:rsidR="00E20521" w:rsidRDefault="00E20521">
            <w:pPr>
              <w:pBdr>
                <w:top w:val="nil"/>
                <w:left w:val="nil"/>
                <w:bottom w:val="nil"/>
                <w:right w:val="nil"/>
                <w:between w:val="nil"/>
              </w:pBdr>
              <w:jc w:val="center"/>
              <w:rPr>
                <w:color w:val="000000"/>
                <w:sz w:val="24"/>
                <w:szCs w:val="24"/>
              </w:rPr>
            </w:pPr>
          </w:p>
        </w:tc>
        <w:tc>
          <w:tcPr>
            <w:tcW w:w="566" w:type="dxa"/>
            <w:vAlign w:val="center"/>
          </w:tcPr>
          <w:p w14:paraId="4022FEE3" w14:textId="77777777" w:rsidR="00E20521" w:rsidRDefault="00173C22">
            <w:pPr>
              <w:pBdr>
                <w:top w:val="nil"/>
                <w:left w:val="nil"/>
                <w:bottom w:val="nil"/>
                <w:right w:val="nil"/>
                <w:between w:val="nil"/>
              </w:pBdr>
              <w:jc w:val="center"/>
              <w:rPr>
                <w:color w:val="000000"/>
                <w:sz w:val="24"/>
                <w:szCs w:val="24"/>
              </w:rPr>
            </w:pPr>
            <w:r>
              <w:rPr>
                <w:b/>
                <w:color w:val="000000"/>
                <w:sz w:val="24"/>
                <w:szCs w:val="24"/>
              </w:rPr>
              <w:t>X</w:t>
            </w:r>
          </w:p>
        </w:tc>
        <w:tc>
          <w:tcPr>
            <w:tcW w:w="569" w:type="dxa"/>
            <w:vAlign w:val="center"/>
          </w:tcPr>
          <w:p w14:paraId="199912EC" w14:textId="77777777" w:rsidR="00E20521" w:rsidRDefault="00E20521">
            <w:pPr>
              <w:pBdr>
                <w:top w:val="nil"/>
                <w:left w:val="nil"/>
                <w:bottom w:val="nil"/>
                <w:right w:val="nil"/>
                <w:between w:val="nil"/>
              </w:pBdr>
              <w:jc w:val="center"/>
              <w:rPr>
                <w:color w:val="000000"/>
                <w:sz w:val="24"/>
                <w:szCs w:val="24"/>
              </w:rPr>
            </w:pPr>
          </w:p>
        </w:tc>
      </w:tr>
      <w:tr w:rsidR="00E20521" w14:paraId="3AEA2862" w14:textId="77777777">
        <w:trPr>
          <w:trHeight w:val="241"/>
        </w:trPr>
        <w:tc>
          <w:tcPr>
            <w:tcW w:w="6948" w:type="dxa"/>
            <w:gridSpan w:val="3"/>
            <w:vAlign w:val="center"/>
          </w:tcPr>
          <w:p w14:paraId="2B41AD7C" w14:textId="77777777" w:rsidR="00E20521" w:rsidRDefault="00173C22">
            <w:pPr>
              <w:pBdr>
                <w:top w:val="nil"/>
                <w:left w:val="nil"/>
                <w:bottom w:val="nil"/>
                <w:right w:val="nil"/>
                <w:between w:val="nil"/>
              </w:pBdr>
              <w:rPr>
                <w:color w:val="000000"/>
                <w:sz w:val="24"/>
                <w:szCs w:val="24"/>
              </w:rPr>
            </w:pPr>
            <w:r>
              <w:rPr>
                <w:color w:val="000000"/>
                <w:sz w:val="24"/>
                <w:szCs w:val="24"/>
              </w:rPr>
              <w:t xml:space="preserve">Possibilità di </w:t>
            </w:r>
            <w:proofErr w:type="gramStart"/>
            <w:r>
              <w:rPr>
                <w:color w:val="000000"/>
                <w:sz w:val="24"/>
                <w:szCs w:val="24"/>
              </w:rPr>
              <w:t>strutturare</w:t>
            </w:r>
            <w:proofErr w:type="gramEnd"/>
            <w:r>
              <w:rPr>
                <w:color w:val="000000"/>
                <w:sz w:val="24"/>
                <w:szCs w:val="24"/>
              </w:rPr>
              <w:t xml:space="preserve"> percorsi specifici di formazione e aggiornamento degli insegnanti</w:t>
            </w:r>
          </w:p>
        </w:tc>
        <w:tc>
          <w:tcPr>
            <w:tcW w:w="566" w:type="dxa"/>
            <w:vAlign w:val="center"/>
          </w:tcPr>
          <w:p w14:paraId="11A93216" w14:textId="77777777" w:rsidR="00E20521" w:rsidRDefault="00E20521">
            <w:pPr>
              <w:pBdr>
                <w:top w:val="nil"/>
                <w:left w:val="nil"/>
                <w:bottom w:val="nil"/>
                <w:right w:val="nil"/>
                <w:between w:val="nil"/>
              </w:pBdr>
              <w:jc w:val="center"/>
              <w:rPr>
                <w:color w:val="000000"/>
                <w:sz w:val="24"/>
                <w:szCs w:val="24"/>
              </w:rPr>
            </w:pPr>
          </w:p>
        </w:tc>
        <w:tc>
          <w:tcPr>
            <w:tcW w:w="566" w:type="dxa"/>
            <w:vAlign w:val="center"/>
          </w:tcPr>
          <w:p w14:paraId="22F326C6" w14:textId="77777777" w:rsidR="00E20521" w:rsidRDefault="00E20521">
            <w:pPr>
              <w:pBdr>
                <w:top w:val="nil"/>
                <w:left w:val="nil"/>
                <w:bottom w:val="nil"/>
                <w:right w:val="nil"/>
                <w:between w:val="nil"/>
              </w:pBdr>
              <w:jc w:val="center"/>
              <w:rPr>
                <w:color w:val="000000"/>
                <w:sz w:val="24"/>
                <w:szCs w:val="24"/>
              </w:rPr>
            </w:pPr>
          </w:p>
        </w:tc>
        <w:tc>
          <w:tcPr>
            <w:tcW w:w="566" w:type="dxa"/>
            <w:gridSpan w:val="2"/>
            <w:vAlign w:val="center"/>
          </w:tcPr>
          <w:p w14:paraId="652336EB" w14:textId="77777777" w:rsidR="00E20521" w:rsidRDefault="00E20521">
            <w:pPr>
              <w:pBdr>
                <w:top w:val="nil"/>
                <w:left w:val="nil"/>
                <w:bottom w:val="nil"/>
                <w:right w:val="nil"/>
                <w:between w:val="nil"/>
              </w:pBdr>
              <w:jc w:val="center"/>
              <w:rPr>
                <w:color w:val="000000"/>
                <w:sz w:val="24"/>
                <w:szCs w:val="24"/>
              </w:rPr>
            </w:pPr>
          </w:p>
        </w:tc>
        <w:tc>
          <w:tcPr>
            <w:tcW w:w="566" w:type="dxa"/>
            <w:vAlign w:val="center"/>
          </w:tcPr>
          <w:p w14:paraId="12FED008" w14:textId="77777777" w:rsidR="00E20521" w:rsidRDefault="00173C22">
            <w:pPr>
              <w:pBdr>
                <w:top w:val="nil"/>
                <w:left w:val="nil"/>
                <w:bottom w:val="nil"/>
                <w:right w:val="nil"/>
                <w:between w:val="nil"/>
              </w:pBdr>
              <w:jc w:val="center"/>
              <w:rPr>
                <w:color w:val="000000"/>
                <w:sz w:val="24"/>
                <w:szCs w:val="24"/>
              </w:rPr>
            </w:pPr>
            <w:r>
              <w:rPr>
                <w:b/>
                <w:color w:val="000000"/>
                <w:sz w:val="24"/>
                <w:szCs w:val="24"/>
              </w:rPr>
              <w:t>X</w:t>
            </w:r>
          </w:p>
        </w:tc>
        <w:tc>
          <w:tcPr>
            <w:tcW w:w="569" w:type="dxa"/>
            <w:vAlign w:val="center"/>
          </w:tcPr>
          <w:p w14:paraId="547F83A5" w14:textId="77777777" w:rsidR="00E20521" w:rsidRDefault="00E20521">
            <w:pPr>
              <w:pBdr>
                <w:top w:val="nil"/>
                <w:left w:val="nil"/>
                <w:bottom w:val="nil"/>
                <w:right w:val="nil"/>
                <w:between w:val="nil"/>
              </w:pBdr>
              <w:jc w:val="center"/>
              <w:rPr>
                <w:color w:val="000000"/>
                <w:sz w:val="24"/>
                <w:szCs w:val="24"/>
              </w:rPr>
            </w:pPr>
          </w:p>
        </w:tc>
      </w:tr>
      <w:tr w:rsidR="00E20521" w14:paraId="7C63CA45" w14:textId="77777777">
        <w:trPr>
          <w:trHeight w:val="241"/>
        </w:trPr>
        <w:tc>
          <w:tcPr>
            <w:tcW w:w="6948" w:type="dxa"/>
            <w:gridSpan w:val="3"/>
            <w:vAlign w:val="center"/>
          </w:tcPr>
          <w:p w14:paraId="441C1077" w14:textId="77777777" w:rsidR="00E20521" w:rsidRDefault="00173C22">
            <w:pPr>
              <w:pBdr>
                <w:top w:val="nil"/>
                <w:left w:val="nil"/>
                <w:bottom w:val="nil"/>
                <w:right w:val="nil"/>
                <w:between w:val="nil"/>
              </w:pBdr>
              <w:rPr>
                <w:color w:val="000000"/>
                <w:sz w:val="24"/>
                <w:szCs w:val="24"/>
              </w:rPr>
            </w:pPr>
            <w:r>
              <w:rPr>
                <w:color w:val="000000"/>
                <w:sz w:val="24"/>
                <w:szCs w:val="24"/>
              </w:rPr>
              <w:t>Adozione di strategie di valutazione coerenti con prassi inclusive</w:t>
            </w:r>
          </w:p>
        </w:tc>
        <w:tc>
          <w:tcPr>
            <w:tcW w:w="566" w:type="dxa"/>
            <w:vAlign w:val="center"/>
          </w:tcPr>
          <w:p w14:paraId="03B08F68" w14:textId="77777777" w:rsidR="00E20521" w:rsidRDefault="00E20521">
            <w:pPr>
              <w:pBdr>
                <w:top w:val="nil"/>
                <w:left w:val="nil"/>
                <w:bottom w:val="nil"/>
                <w:right w:val="nil"/>
                <w:between w:val="nil"/>
              </w:pBdr>
              <w:jc w:val="center"/>
              <w:rPr>
                <w:color w:val="000000"/>
                <w:sz w:val="24"/>
                <w:szCs w:val="24"/>
              </w:rPr>
            </w:pPr>
          </w:p>
        </w:tc>
        <w:tc>
          <w:tcPr>
            <w:tcW w:w="566" w:type="dxa"/>
            <w:vAlign w:val="center"/>
          </w:tcPr>
          <w:p w14:paraId="277A4B05" w14:textId="77777777" w:rsidR="00E20521" w:rsidRDefault="00E20521">
            <w:pPr>
              <w:pBdr>
                <w:top w:val="nil"/>
                <w:left w:val="nil"/>
                <w:bottom w:val="nil"/>
                <w:right w:val="nil"/>
                <w:between w:val="nil"/>
              </w:pBdr>
              <w:jc w:val="center"/>
              <w:rPr>
                <w:color w:val="000000"/>
                <w:sz w:val="24"/>
                <w:szCs w:val="24"/>
              </w:rPr>
            </w:pPr>
          </w:p>
        </w:tc>
        <w:tc>
          <w:tcPr>
            <w:tcW w:w="566" w:type="dxa"/>
            <w:gridSpan w:val="2"/>
            <w:vAlign w:val="center"/>
          </w:tcPr>
          <w:p w14:paraId="199CC82D" w14:textId="77777777" w:rsidR="00E20521" w:rsidRDefault="00E20521">
            <w:pPr>
              <w:pBdr>
                <w:top w:val="nil"/>
                <w:left w:val="nil"/>
                <w:bottom w:val="nil"/>
                <w:right w:val="nil"/>
                <w:between w:val="nil"/>
              </w:pBdr>
              <w:jc w:val="center"/>
              <w:rPr>
                <w:color w:val="000000"/>
                <w:sz w:val="24"/>
                <w:szCs w:val="24"/>
              </w:rPr>
            </w:pPr>
          </w:p>
        </w:tc>
        <w:tc>
          <w:tcPr>
            <w:tcW w:w="566" w:type="dxa"/>
            <w:vAlign w:val="center"/>
          </w:tcPr>
          <w:p w14:paraId="2EB81328" w14:textId="77777777" w:rsidR="00E20521" w:rsidRDefault="00173C22">
            <w:pPr>
              <w:pBdr>
                <w:top w:val="nil"/>
                <w:left w:val="nil"/>
                <w:bottom w:val="nil"/>
                <w:right w:val="nil"/>
                <w:between w:val="nil"/>
              </w:pBdr>
              <w:jc w:val="center"/>
              <w:rPr>
                <w:color w:val="000000"/>
                <w:sz w:val="24"/>
                <w:szCs w:val="24"/>
              </w:rPr>
            </w:pPr>
            <w:r>
              <w:rPr>
                <w:b/>
                <w:color w:val="000000"/>
                <w:sz w:val="24"/>
                <w:szCs w:val="24"/>
              </w:rPr>
              <w:t>X</w:t>
            </w:r>
          </w:p>
        </w:tc>
        <w:tc>
          <w:tcPr>
            <w:tcW w:w="569" w:type="dxa"/>
            <w:vAlign w:val="center"/>
          </w:tcPr>
          <w:p w14:paraId="66C3B0D5" w14:textId="77777777" w:rsidR="00E20521" w:rsidRDefault="00E20521">
            <w:pPr>
              <w:pBdr>
                <w:top w:val="nil"/>
                <w:left w:val="nil"/>
                <w:bottom w:val="nil"/>
                <w:right w:val="nil"/>
                <w:between w:val="nil"/>
              </w:pBdr>
              <w:jc w:val="center"/>
              <w:rPr>
                <w:color w:val="000000"/>
                <w:sz w:val="24"/>
                <w:szCs w:val="24"/>
              </w:rPr>
            </w:pPr>
          </w:p>
        </w:tc>
      </w:tr>
      <w:tr w:rsidR="00E20521" w14:paraId="13A5654D" w14:textId="77777777">
        <w:trPr>
          <w:trHeight w:val="241"/>
        </w:trPr>
        <w:tc>
          <w:tcPr>
            <w:tcW w:w="6948" w:type="dxa"/>
            <w:gridSpan w:val="3"/>
            <w:vAlign w:val="center"/>
          </w:tcPr>
          <w:p w14:paraId="1B53B2AD" w14:textId="77777777" w:rsidR="00E20521" w:rsidRDefault="00173C22">
            <w:pPr>
              <w:pBdr>
                <w:top w:val="nil"/>
                <w:left w:val="nil"/>
                <w:bottom w:val="nil"/>
                <w:right w:val="nil"/>
                <w:between w:val="nil"/>
              </w:pBdr>
              <w:rPr>
                <w:color w:val="000000"/>
                <w:sz w:val="24"/>
                <w:szCs w:val="24"/>
              </w:rPr>
            </w:pPr>
            <w:r>
              <w:rPr>
                <w:color w:val="000000"/>
                <w:sz w:val="24"/>
                <w:szCs w:val="24"/>
              </w:rPr>
              <w:t>Organizzazione dei diversi tipi di sostegno presenti all’interno della scuola</w:t>
            </w:r>
          </w:p>
        </w:tc>
        <w:tc>
          <w:tcPr>
            <w:tcW w:w="566" w:type="dxa"/>
            <w:vAlign w:val="center"/>
          </w:tcPr>
          <w:p w14:paraId="74FA6931" w14:textId="77777777" w:rsidR="00E20521" w:rsidRDefault="00E20521">
            <w:pPr>
              <w:pBdr>
                <w:top w:val="nil"/>
                <w:left w:val="nil"/>
                <w:bottom w:val="nil"/>
                <w:right w:val="nil"/>
                <w:between w:val="nil"/>
              </w:pBdr>
              <w:jc w:val="center"/>
              <w:rPr>
                <w:color w:val="000000"/>
                <w:sz w:val="24"/>
                <w:szCs w:val="24"/>
              </w:rPr>
            </w:pPr>
          </w:p>
        </w:tc>
        <w:tc>
          <w:tcPr>
            <w:tcW w:w="566" w:type="dxa"/>
            <w:vAlign w:val="center"/>
          </w:tcPr>
          <w:p w14:paraId="45A26E8B" w14:textId="77777777" w:rsidR="00E20521" w:rsidRDefault="00E20521">
            <w:pPr>
              <w:pBdr>
                <w:top w:val="nil"/>
                <w:left w:val="nil"/>
                <w:bottom w:val="nil"/>
                <w:right w:val="nil"/>
                <w:between w:val="nil"/>
              </w:pBdr>
              <w:jc w:val="center"/>
              <w:rPr>
                <w:color w:val="000000"/>
                <w:sz w:val="24"/>
                <w:szCs w:val="24"/>
              </w:rPr>
            </w:pPr>
          </w:p>
        </w:tc>
        <w:tc>
          <w:tcPr>
            <w:tcW w:w="566" w:type="dxa"/>
            <w:gridSpan w:val="2"/>
            <w:vAlign w:val="center"/>
          </w:tcPr>
          <w:p w14:paraId="03779A00" w14:textId="77777777" w:rsidR="00E20521" w:rsidRDefault="00E20521">
            <w:pPr>
              <w:pBdr>
                <w:top w:val="nil"/>
                <w:left w:val="nil"/>
                <w:bottom w:val="nil"/>
                <w:right w:val="nil"/>
                <w:between w:val="nil"/>
              </w:pBdr>
              <w:jc w:val="center"/>
              <w:rPr>
                <w:color w:val="000000"/>
                <w:sz w:val="24"/>
                <w:szCs w:val="24"/>
              </w:rPr>
            </w:pPr>
          </w:p>
        </w:tc>
        <w:tc>
          <w:tcPr>
            <w:tcW w:w="566" w:type="dxa"/>
            <w:vAlign w:val="center"/>
          </w:tcPr>
          <w:p w14:paraId="1E5B9AC3" w14:textId="77777777" w:rsidR="00E20521" w:rsidRDefault="00173C22">
            <w:pPr>
              <w:pBdr>
                <w:top w:val="nil"/>
                <w:left w:val="nil"/>
                <w:bottom w:val="nil"/>
                <w:right w:val="nil"/>
                <w:between w:val="nil"/>
              </w:pBdr>
              <w:jc w:val="center"/>
              <w:rPr>
                <w:color w:val="000000"/>
                <w:sz w:val="24"/>
                <w:szCs w:val="24"/>
              </w:rPr>
            </w:pPr>
            <w:r>
              <w:rPr>
                <w:b/>
                <w:color w:val="000000"/>
                <w:sz w:val="24"/>
                <w:szCs w:val="24"/>
              </w:rPr>
              <w:t>X</w:t>
            </w:r>
          </w:p>
        </w:tc>
        <w:tc>
          <w:tcPr>
            <w:tcW w:w="569" w:type="dxa"/>
            <w:vAlign w:val="center"/>
          </w:tcPr>
          <w:p w14:paraId="3B4CFD7D" w14:textId="77777777" w:rsidR="00E20521" w:rsidRDefault="00E20521">
            <w:pPr>
              <w:pBdr>
                <w:top w:val="nil"/>
                <w:left w:val="nil"/>
                <w:bottom w:val="nil"/>
                <w:right w:val="nil"/>
                <w:between w:val="nil"/>
              </w:pBdr>
              <w:jc w:val="center"/>
              <w:rPr>
                <w:color w:val="000000"/>
                <w:sz w:val="24"/>
                <w:szCs w:val="24"/>
              </w:rPr>
            </w:pPr>
          </w:p>
        </w:tc>
      </w:tr>
      <w:tr w:rsidR="00E20521" w14:paraId="4861A98A" w14:textId="77777777">
        <w:trPr>
          <w:trHeight w:val="241"/>
        </w:trPr>
        <w:tc>
          <w:tcPr>
            <w:tcW w:w="6948" w:type="dxa"/>
            <w:gridSpan w:val="3"/>
            <w:vAlign w:val="center"/>
          </w:tcPr>
          <w:p w14:paraId="4B2BF9FD" w14:textId="77777777" w:rsidR="00E20521" w:rsidRDefault="00173C22">
            <w:pPr>
              <w:pBdr>
                <w:top w:val="nil"/>
                <w:left w:val="nil"/>
                <w:bottom w:val="nil"/>
                <w:right w:val="nil"/>
                <w:between w:val="nil"/>
              </w:pBdr>
              <w:rPr>
                <w:color w:val="000000"/>
                <w:sz w:val="24"/>
                <w:szCs w:val="24"/>
              </w:rPr>
            </w:pPr>
            <w:proofErr w:type="gramStart"/>
            <w:r>
              <w:rPr>
                <w:color w:val="000000"/>
                <w:sz w:val="24"/>
                <w:szCs w:val="24"/>
              </w:rPr>
              <w:t>Organizzazione dei diversi tipi di sostegno presenti all’esterno della scuola, in rapporto ai diversi servizi esistenti</w:t>
            </w:r>
            <w:proofErr w:type="gramEnd"/>
          </w:p>
        </w:tc>
        <w:tc>
          <w:tcPr>
            <w:tcW w:w="566" w:type="dxa"/>
            <w:vAlign w:val="center"/>
          </w:tcPr>
          <w:p w14:paraId="71222F88" w14:textId="77777777" w:rsidR="00E20521" w:rsidRDefault="00E20521">
            <w:pPr>
              <w:pBdr>
                <w:top w:val="nil"/>
                <w:left w:val="nil"/>
                <w:bottom w:val="nil"/>
                <w:right w:val="nil"/>
                <w:between w:val="nil"/>
              </w:pBdr>
              <w:jc w:val="center"/>
              <w:rPr>
                <w:color w:val="000000"/>
                <w:sz w:val="24"/>
                <w:szCs w:val="24"/>
              </w:rPr>
            </w:pPr>
          </w:p>
        </w:tc>
        <w:tc>
          <w:tcPr>
            <w:tcW w:w="566" w:type="dxa"/>
            <w:vAlign w:val="center"/>
          </w:tcPr>
          <w:p w14:paraId="47865F54" w14:textId="77777777" w:rsidR="00E20521" w:rsidRDefault="00E20521">
            <w:pPr>
              <w:pBdr>
                <w:top w:val="nil"/>
                <w:left w:val="nil"/>
                <w:bottom w:val="nil"/>
                <w:right w:val="nil"/>
                <w:between w:val="nil"/>
              </w:pBdr>
              <w:jc w:val="center"/>
              <w:rPr>
                <w:color w:val="000000"/>
                <w:sz w:val="24"/>
                <w:szCs w:val="24"/>
              </w:rPr>
            </w:pPr>
          </w:p>
        </w:tc>
        <w:tc>
          <w:tcPr>
            <w:tcW w:w="566" w:type="dxa"/>
            <w:gridSpan w:val="2"/>
            <w:vAlign w:val="center"/>
          </w:tcPr>
          <w:p w14:paraId="0903FB27" w14:textId="77777777" w:rsidR="00E20521" w:rsidRDefault="00E20521">
            <w:pPr>
              <w:pBdr>
                <w:top w:val="nil"/>
                <w:left w:val="nil"/>
                <w:bottom w:val="nil"/>
                <w:right w:val="nil"/>
                <w:between w:val="nil"/>
              </w:pBdr>
              <w:jc w:val="center"/>
              <w:rPr>
                <w:color w:val="000000"/>
                <w:sz w:val="24"/>
                <w:szCs w:val="24"/>
              </w:rPr>
            </w:pPr>
          </w:p>
        </w:tc>
        <w:tc>
          <w:tcPr>
            <w:tcW w:w="566" w:type="dxa"/>
            <w:vAlign w:val="center"/>
          </w:tcPr>
          <w:p w14:paraId="78C6AE47" w14:textId="77777777" w:rsidR="00E20521" w:rsidRDefault="00173C22">
            <w:pPr>
              <w:pBdr>
                <w:top w:val="nil"/>
                <w:left w:val="nil"/>
                <w:bottom w:val="nil"/>
                <w:right w:val="nil"/>
                <w:between w:val="nil"/>
              </w:pBdr>
              <w:jc w:val="center"/>
              <w:rPr>
                <w:color w:val="000000"/>
                <w:sz w:val="24"/>
                <w:szCs w:val="24"/>
              </w:rPr>
            </w:pPr>
            <w:r>
              <w:rPr>
                <w:b/>
                <w:color w:val="000000"/>
                <w:sz w:val="24"/>
                <w:szCs w:val="24"/>
              </w:rPr>
              <w:t>X</w:t>
            </w:r>
          </w:p>
        </w:tc>
        <w:tc>
          <w:tcPr>
            <w:tcW w:w="569" w:type="dxa"/>
            <w:vAlign w:val="center"/>
          </w:tcPr>
          <w:p w14:paraId="7918D2F3" w14:textId="77777777" w:rsidR="00E20521" w:rsidRDefault="00E20521">
            <w:pPr>
              <w:pBdr>
                <w:top w:val="nil"/>
                <w:left w:val="nil"/>
                <w:bottom w:val="nil"/>
                <w:right w:val="nil"/>
                <w:between w:val="nil"/>
              </w:pBdr>
              <w:jc w:val="center"/>
              <w:rPr>
                <w:color w:val="000000"/>
                <w:sz w:val="24"/>
                <w:szCs w:val="24"/>
              </w:rPr>
            </w:pPr>
          </w:p>
        </w:tc>
      </w:tr>
      <w:tr w:rsidR="00E20521" w14:paraId="10966215" w14:textId="77777777">
        <w:trPr>
          <w:trHeight w:val="241"/>
        </w:trPr>
        <w:tc>
          <w:tcPr>
            <w:tcW w:w="6948" w:type="dxa"/>
            <w:gridSpan w:val="3"/>
            <w:vAlign w:val="center"/>
          </w:tcPr>
          <w:p w14:paraId="65B1F74F" w14:textId="77777777" w:rsidR="00E20521" w:rsidRDefault="00173C22">
            <w:pPr>
              <w:pBdr>
                <w:top w:val="nil"/>
                <w:left w:val="nil"/>
                <w:bottom w:val="nil"/>
                <w:right w:val="nil"/>
                <w:between w:val="nil"/>
              </w:pBdr>
              <w:rPr>
                <w:color w:val="000000"/>
                <w:sz w:val="24"/>
                <w:szCs w:val="24"/>
              </w:rPr>
            </w:pPr>
            <w:r>
              <w:rPr>
                <w:color w:val="000000"/>
                <w:sz w:val="24"/>
                <w:szCs w:val="24"/>
              </w:rPr>
              <w:t xml:space="preserve">Ruolo delle famiglie e della comunità nel dare supporto e nel partecipare alle decisioni che riguardano l’organizzazione delle attività </w:t>
            </w:r>
            <w:proofErr w:type="gramStart"/>
            <w:r>
              <w:rPr>
                <w:color w:val="000000"/>
                <w:sz w:val="24"/>
                <w:szCs w:val="24"/>
              </w:rPr>
              <w:t>educative</w:t>
            </w:r>
            <w:proofErr w:type="gramEnd"/>
          </w:p>
        </w:tc>
        <w:tc>
          <w:tcPr>
            <w:tcW w:w="566" w:type="dxa"/>
            <w:vAlign w:val="center"/>
          </w:tcPr>
          <w:p w14:paraId="77698C47" w14:textId="77777777" w:rsidR="00E20521" w:rsidRDefault="00E20521">
            <w:pPr>
              <w:pBdr>
                <w:top w:val="nil"/>
                <w:left w:val="nil"/>
                <w:bottom w:val="nil"/>
                <w:right w:val="nil"/>
                <w:between w:val="nil"/>
              </w:pBdr>
              <w:jc w:val="center"/>
              <w:rPr>
                <w:color w:val="000000"/>
                <w:sz w:val="24"/>
                <w:szCs w:val="24"/>
              </w:rPr>
            </w:pPr>
          </w:p>
        </w:tc>
        <w:tc>
          <w:tcPr>
            <w:tcW w:w="566" w:type="dxa"/>
            <w:vAlign w:val="center"/>
          </w:tcPr>
          <w:p w14:paraId="2737864B" w14:textId="77777777" w:rsidR="00E20521" w:rsidRDefault="00E20521">
            <w:pPr>
              <w:pBdr>
                <w:top w:val="nil"/>
                <w:left w:val="nil"/>
                <w:bottom w:val="nil"/>
                <w:right w:val="nil"/>
                <w:between w:val="nil"/>
              </w:pBdr>
              <w:jc w:val="center"/>
              <w:rPr>
                <w:color w:val="000000"/>
                <w:sz w:val="24"/>
                <w:szCs w:val="24"/>
              </w:rPr>
            </w:pPr>
          </w:p>
        </w:tc>
        <w:tc>
          <w:tcPr>
            <w:tcW w:w="566" w:type="dxa"/>
            <w:gridSpan w:val="2"/>
            <w:vAlign w:val="center"/>
          </w:tcPr>
          <w:p w14:paraId="1827A086" w14:textId="77777777" w:rsidR="00E20521" w:rsidRDefault="00E20521">
            <w:pPr>
              <w:pBdr>
                <w:top w:val="nil"/>
                <w:left w:val="nil"/>
                <w:bottom w:val="nil"/>
                <w:right w:val="nil"/>
                <w:between w:val="nil"/>
              </w:pBdr>
              <w:jc w:val="center"/>
              <w:rPr>
                <w:color w:val="000000"/>
                <w:sz w:val="24"/>
                <w:szCs w:val="24"/>
              </w:rPr>
            </w:pPr>
          </w:p>
        </w:tc>
        <w:tc>
          <w:tcPr>
            <w:tcW w:w="566" w:type="dxa"/>
            <w:vAlign w:val="center"/>
          </w:tcPr>
          <w:p w14:paraId="4345EDC6" w14:textId="77777777" w:rsidR="00E20521" w:rsidRDefault="00173C22">
            <w:pPr>
              <w:pBdr>
                <w:top w:val="nil"/>
                <w:left w:val="nil"/>
                <w:bottom w:val="nil"/>
                <w:right w:val="nil"/>
                <w:between w:val="nil"/>
              </w:pBdr>
              <w:jc w:val="center"/>
              <w:rPr>
                <w:color w:val="000000"/>
                <w:sz w:val="24"/>
                <w:szCs w:val="24"/>
              </w:rPr>
            </w:pPr>
            <w:r>
              <w:rPr>
                <w:b/>
                <w:color w:val="000000"/>
                <w:sz w:val="24"/>
                <w:szCs w:val="24"/>
              </w:rPr>
              <w:t>X</w:t>
            </w:r>
          </w:p>
        </w:tc>
        <w:tc>
          <w:tcPr>
            <w:tcW w:w="569" w:type="dxa"/>
            <w:vAlign w:val="center"/>
          </w:tcPr>
          <w:p w14:paraId="6CBFAE80" w14:textId="77777777" w:rsidR="00E20521" w:rsidRDefault="00E20521">
            <w:pPr>
              <w:pBdr>
                <w:top w:val="nil"/>
                <w:left w:val="nil"/>
                <w:bottom w:val="nil"/>
                <w:right w:val="nil"/>
                <w:between w:val="nil"/>
              </w:pBdr>
              <w:jc w:val="center"/>
              <w:rPr>
                <w:color w:val="000000"/>
                <w:sz w:val="24"/>
                <w:szCs w:val="24"/>
              </w:rPr>
            </w:pPr>
          </w:p>
        </w:tc>
      </w:tr>
      <w:tr w:rsidR="00E20521" w14:paraId="0D81A825" w14:textId="77777777">
        <w:trPr>
          <w:trHeight w:val="241"/>
        </w:trPr>
        <w:tc>
          <w:tcPr>
            <w:tcW w:w="6948" w:type="dxa"/>
            <w:gridSpan w:val="3"/>
            <w:vAlign w:val="center"/>
          </w:tcPr>
          <w:p w14:paraId="743D8396" w14:textId="77777777" w:rsidR="00E20521" w:rsidRDefault="00173C22">
            <w:pPr>
              <w:pBdr>
                <w:top w:val="nil"/>
                <w:left w:val="nil"/>
                <w:bottom w:val="nil"/>
                <w:right w:val="nil"/>
                <w:between w:val="nil"/>
              </w:pBdr>
              <w:rPr>
                <w:color w:val="000000"/>
                <w:sz w:val="24"/>
                <w:szCs w:val="24"/>
              </w:rPr>
            </w:pPr>
            <w:r>
              <w:rPr>
                <w:color w:val="000000"/>
                <w:sz w:val="24"/>
                <w:szCs w:val="24"/>
              </w:rPr>
              <w:t xml:space="preserve">Sviluppo di un curricolo attento alle diversità e alla </w:t>
            </w:r>
            <w:proofErr w:type="gramStart"/>
            <w:r>
              <w:rPr>
                <w:color w:val="000000"/>
                <w:sz w:val="24"/>
                <w:szCs w:val="24"/>
              </w:rPr>
              <w:t>promozione</w:t>
            </w:r>
            <w:proofErr w:type="gramEnd"/>
            <w:r>
              <w:rPr>
                <w:color w:val="000000"/>
                <w:sz w:val="24"/>
                <w:szCs w:val="24"/>
              </w:rPr>
              <w:t xml:space="preserve"> di percorsi formativi inclusivi</w:t>
            </w:r>
          </w:p>
        </w:tc>
        <w:tc>
          <w:tcPr>
            <w:tcW w:w="566" w:type="dxa"/>
            <w:vAlign w:val="center"/>
          </w:tcPr>
          <w:p w14:paraId="76EE0807" w14:textId="77777777" w:rsidR="00E20521" w:rsidRDefault="00E20521">
            <w:pPr>
              <w:pBdr>
                <w:top w:val="nil"/>
                <w:left w:val="nil"/>
                <w:bottom w:val="nil"/>
                <w:right w:val="nil"/>
                <w:between w:val="nil"/>
              </w:pBdr>
              <w:jc w:val="center"/>
              <w:rPr>
                <w:color w:val="000000"/>
                <w:sz w:val="24"/>
                <w:szCs w:val="24"/>
              </w:rPr>
            </w:pPr>
          </w:p>
        </w:tc>
        <w:tc>
          <w:tcPr>
            <w:tcW w:w="566" w:type="dxa"/>
            <w:vAlign w:val="center"/>
          </w:tcPr>
          <w:p w14:paraId="24B6DC05" w14:textId="77777777" w:rsidR="00E20521" w:rsidRDefault="00E20521">
            <w:pPr>
              <w:pBdr>
                <w:top w:val="nil"/>
                <w:left w:val="nil"/>
                <w:bottom w:val="nil"/>
                <w:right w:val="nil"/>
                <w:between w:val="nil"/>
              </w:pBdr>
              <w:jc w:val="center"/>
              <w:rPr>
                <w:color w:val="000000"/>
                <w:sz w:val="24"/>
                <w:szCs w:val="24"/>
              </w:rPr>
            </w:pPr>
          </w:p>
        </w:tc>
        <w:tc>
          <w:tcPr>
            <w:tcW w:w="566" w:type="dxa"/>
            <w:gridSpan w:val="2"/>
            <w:vAlign w:val="center"/>
          </w:tcPr>
          <w:p w14:paraId="16237FD0" w14:textId="77777777" w:rsidR="00E20521" w:rsidRDefault="00E20521">
            <w:pPr>
              <w:pBdr>
                <w:top w:val="nil"/>
                <w:left w:val="nil"/>
                <w:bottom w:val="nil"/>
                <w:right w:val="nil"/>
                <w:between w:val="nil"/>
              </w:pBdr>
              <w:jc w:val="center"/>
              <w:rPr>
                <w:color w:val="000000"/>
                <w:sz w:val="24"/>
                <w:szCs w:val="24"/>
              </w:rPr>
            </w:pPr>
          </w:p>
        </w:tc>
        <w:tc>
          <w:tcPr>
            <w:tcW w:w="566" w:type="dxa"/>
            <w:vAlign w:val="center"/>
          </w:tcPr>
          <w:p w14:paraId="6AEB19CA" w14:textId="77777777" w:rsidR="00E20521" w:rsidRDefault="00173C22">
            <w:pPr>
              <w:pBdr>
                <w:top w:val="nil"/>
                <w:left w:val="nil"/>
                <w:bottom w:val="nil"/>
                <w:right w:val="nil"/>
                <w:between w:val="nil"/>
              </w:pBdr>
              <w:jc w:val="center"/>
              <w:rPr>
                <w:color w:val="000000"/>
                <w:sz w:val="24"/>
                <w:szCs w:val="24"/>
              </w:rPr>
            </w:pPr>
            <w:r>
              <w:rPr>
                <w:b/>
                <w:color w:val="000000"/>
                <w:sz w:val="24"/>
                <w:szCs w:val="24"/>
              </w:rPr>
              <w:t>X</w:t>
            </w:r>
          </w:p>
        </w:tc>
        <w:tc>
          <w:tcPr>
            <w:tcW w:w="569" w:type="dxa"/>
            <w:vAlign w:val="center"/>
          </w:tcPr>
          <w:p w14:paraId="5849424F" w14:textId="77777777" w:rsidR="00E20521" w:rsidRDefault="00E20521">
            <w:pPr>
              <w:pBdr>
                <w:top w:val="nil"/>
                <w:left w:val="nil"/>
                <w:bottom w:val="nil"/>
                <w:right w:val="nil"/>
                <w:between w:val="nil"/>
              </w:pBdr>
              <w:jc w:val="center"/>
              <w:rPr>
                <w:color w:val="000000"/>
                <w:sz w:val="24"/>
                <w:szCs w:val="24"/>
              </w:rPr>
            </w:pPr>
          </w:p>
        </w:tc>
      </w:tr>
      <w:tr w:rsidR="00E20521" w14:paraId="763E2342" w14:textId="77777777">
        <w:trPr>
          <w:trHeight w:val="241"/>
        </w:trPr>
        <w:tc>
          <w:tcPr>
            <w:tcW w:w="6948" w:type="dxa"/>
            <w:gridSpan w:val="3"/>
            <w:vAlign w:val="center"/>
          </w:tcPr>
          <w:p w14:paraId="421C45F1" w14:textId="77777777" w:rsidR="00E20521" w:rsidRDefault="00173C22">
            <w:pPr>
              <w:pBdr>
                <w:top w:val="nil"/>
                <w:left w:val="nil"/>
                <w:bottom w:val="nil"/>
                <w:right w:val="nil"/>
                <w:between w:val="nil"/>
              </w:pBdr>
              <w:rPr>
                <w:color w:val="000000"/>
                <w:sz w:val="24"/>
                <w:szCs w:val="24"/>
              </w:rPr>
            </w:pPr>
            <w:r>
              <w:rPr>
                <w:color w:val="000000"/>
                <w:sz w:val="24"/>
                <w:szCs w:val="24"/>
              </w:rPr>
              <w:t>Valorizzazione delle risorse esistenti</w:t>
            </w:r>
          </w:p>
        </w:tc>
        <w:tc>
          <w:tcPr>
            <w:tcW w:w="566" w:type="dxa"/>
            <w:vAlign w:val="center"/>
          </w:tcPr>
          <w:p w14:paraId="51B418B9" w14:textId="77777777" w:rsidR="00E20521" w:rsidRDefault="00E20521">
            <w:pPr>
              <w:pBdr>
                <w:top w:val="nil"/>
                <w:left w:val="nil"/>
                <w:bottom w:val="nil"/>
                <w:right w:val="nil"/>
                <w:between w:val="nil"/>
              </w:pBdr>
              <w:jc w:val="center"/>
              <w:rPr>
                <w:color w:val="000000"/>
                <w:sz w:val="24"/>
                <w:szCs w:val="24"/>
              </w:rPr>
            </w:pPr>
          </w:p>
        </w:tc>
        <w:tc>
          <w:tcPr>
            <w:tcW w:w="566" w:type="dxa"/>
            <w:vAlign w:val="center"/>
          </w:tcPr>
          <w:p w14:paraId="052559D0" w14:textId="77777777" w:rsidR="00E20521" w:rsidRDefault="00E20521">
            <w:pPr>
              <w:pBdr>
                <w:top w:val="nil"/>
                <w:left w:val="nil"/>
                <w:bottom w:val="nil"/>
                <w:right w:val="nil"/>
                <w:between w:val="nil"/>
              </w:pBdr>
              <w:jc w:val="center"/>
              <w:rPr>
                <w:color w:val="000000"/>
                <w:sz w:val="24"/>
                <w:szCs w:val="24"/>
              </w:rPr>
            </w:pPr>
          </w:p>
        </w:tc>
        <w:tc>
          <w:tcPr>
            <w:tcW w:w="566" w:type="dxa"/>
            <w:gridSpan w:val="2"/>
            <w:vAlign w:val="center"/>
          </w:tcPr>
          <w:p w14:paraId="04F3238F" w14:textId="77777777" w:rsidR="00E20521" w:rsidRDefault="00E20521">
            <w:pPr>
              <w:pBdr>
                <w:top w:val="nil"/>
                <w:left w:val="nil"/>
                <w:bottom w:val="nil"/>
                <w:right w:val="nil"/>
                <w:between w:val="nil"/>
              </w:pBdr>
              <w:jc w:val="center"/>
              <w:rPr>
                <w:color w:val="000000"/>
                <w:sz w:val="24"/>
                <w:szCs w:val="24"/>
              </w:rPr>
            </w:pPr>
          </w:p>
        </w:tc>
        <w:tc>
          <w:tcPr>
            <w:tcW w:w="566" w:type="dxa"/>
            <w:vAlign w:val="center"/>
          </w:tcPr>
          <w:p w14:paraId="7EA7D1C1" w14:textId="77777777" w:rsidR="00E20521" w:rsidRDefault="00E20521">
            <w:pPr>
              <w:pBdr>
                <w:top w:val="nil"/>
                <w:left w:val="nil"/>
                <w:bottom w:val="nil"/>
                <w:right w:val="nil"/>
                <w:between w:val="nil"/>
              </w:pBdr>
              <w:jc w:val="center"/>
              <w:rPr>
                <w:color w:val="000000"/>
                <w:sz w:val="24"/>
                <w:szCs w:val="24"/>
              </w:rPr>
            </w:pPr>
          </w:p>
        </w:tc>
        <w:tc>
          <w:tcPr>
            <w:tcW w:w="569" w:type="dxa"/>
            <w:vAlign w:val="center"/>
          </w:tcPr>
          <w:p w14:paraId="0726CAC9" w14:textId="77777777" w:rsidR="00E20521" w:rsidRDefault="00173C22">
            <w:pPr>
              <w:pBdr>
                <w:top w:val="nil"/>
                <w:left w:val="nil"/>
                <w:bottom w:val="nil"/>
                <w:right w:val="nil"/>
                <w:between w:val="nil"/>
              </w:pBdr>
              <w:jc w:val="center"/>
              <w:rPr>
                <w:color w:val="000000"/>
                <w:sz w:val="24"/>
                <w:szCs w:val="24"/>
              </w:rPr>
            </w:pPr>
            <w:r>
              <w:rPr>
                <w:b/>
                <w:color w:val="000000"/>
                <w:sz w:val="24"/>
                <w:szCs w:val="24"/>
              </w:rPr>
              <w:t>X</w:t>
            </w:r>
          </w:p>
        </w:tc>
      </w:tr>
      <w:tr w:rsidR="00E20521" w14:paraId="6762FC97" w14:textId="77777777">
        <w:trPr>
          <w:trHeight w:val="241"/>
        </w:trPr>
        <w:tc>
          <w:tcPr>
            <w:tcW w:w="6948" w:type="dxa"/>
            <w:gridSpan w:val="3"/>
            <w:vAlign w:val="center"/>
          </w:tcPr>
          <w:p w14:paraId="48DB9B8E" w14:textId="77777777" w:rsidR="00E20521" w:rsidRDefault="00173C22">
            <w:pPr>
              <w:pBdr>
                <w:top w:val="nil"/>
                <w:left w:val="nil"/>
                <w:bottom w:val="nil"/>
                <w:right w:val="nil"/>
                <w:between w:val="nil"/>
              </w:pBdr>
              <w:rPr>
                <w:color w:val="000000"/>
                <w:sz w:val="24"/>
                <w:szCs w:val="24"/>
              </w:rPr>
            </w:pPr>
            <w:r>
              <w:rPr>
                <w:color w:val="000000"/>
                <w:sz w:val="24"/>
                <w:szCs w:val="24"/>
              </w:rPr>
              <w:t xml:space="preserve">Acquisizione e distribuzione di risorse aggiuntive utilizzabili per la realizzazione dei progetti </w:t>
            </w:r>
            <w:proofErr w:type="gramStart"/>
            <w:r>
              <w:rPr>
                <w:color w:val="000000"/>
                <w:sz w:val="24"/>
                <w:szCs w:val="24"/>
              </w:rPr>
              <w:t xml:space="preserve">di </w:t>
            </w:r>
            <w:proofErr w:type="gramEnd"/>
            <w:r>
              <w:rPr>
                <w:color w:val="000000"/>
                <w:sz w:val="24"/>
                <w:szCs w:val="24"/>
              </w:rPr>
              <w:t>inclusione</w:t>
            </w:r>
          </w:p>
        </w:tc>
        <w:tc>
          <w:tcPr>
            <w:tcW w:w="566" w:type="dxa"/>
            <w:vAlign w:val="center"/>
          </w:tcPr>
          <w:p w14:paraId="2BEB64BD" w14:textId="77777777" w:rsidR="00E20521" w:rsidRDefault="00E20521">
            <w:pPr>
              <w:pBdr>
                <w:top w:val="nil"/>
                <w:left w:val="nil"/>
                <w:bottom w:val="nil"/>
                <w:right w:val="nil"/>
                <w:between w:val="nil"/>
              </w:pBdr>
              <w:jc w:val="center"/>
              <w:rPr>
                <w:color w:val="000000"/>
                <w:sz w:val="24"/>
                <w:szCs w:val="24"/>
              </w:rPr>
            </w:pPr>
          </w:p>
        </w:tc>
        <w:tc>
          <w:tcPr>
            <w:tcW w:w="566" w:type="dxa"/>
            <w:vAlign w:val="center"/>
          </w:tcPr>
          <w:p w14:paraId="00846B73" w14:textId="77777777" w:rsidR="00E20521" w:rsidRDefault="00E20521">
            <w:pPr>
              <w:pBdr>
                <w:top w:val="nil"/>
                <w:left w:val="nil"/>
                <w:bottom w:val="nil"/>
                <w:right w:val="nil"/>
                <w:between w:val="nil"/>
              </w:pBdr>
              <w:jc w:val="center"/>
              <w:rPr>
                <w:color w:val="000000"/>
                <w:sz w:val="24"/>
                <w:szCs w:val="24"/>
              </w:rPr>
            </w:pPr>
          </w:p>
        </w:tc>
        <w:tc>
          <w:tcPr>
            <w:tcW w:w="566" w:type="dxa"/>
            <w:gridSpan w:val="2"/>
            <w:vAlign w:val="center"/>
          </w:tcPr>
          <w:p w14:paraId="731AC482" w14:textId="77777777" w:rsidR="00E20521" w:rsidRDefault="00E20521">
            <w:pPr>
              <w:pBdr>
                <w:top w:val="nil"/>
                <w:left w:val="nil"/>
                <w:bottom w:val="nil"/>
                <w:right w:val="nil"/>
                <w:between w:val="nil"/>
              </w:pBdr>
              <w:jc w:val="center"/>
              <w:rPr>
                <w:color w:val="000000"/>
                <w:sz w:val="24"/>
                <w:szCs w:val="24"/>
              </w:rPr>
            </w:pPr>
          </w:p>
        </w:tc>
        <w:tc>
          <w:tcPr>
            <w:tcW w:w="566" w:type="dxa"/>
            <w:vAlign w:val="center"/>
          </w:tcPr>
          <w:p w14:paraId="64F1B619" w14:textId="77777777" w:rsidR="00E20521" w:rsidRDefault="00173C22">
            <w:pPr>
              <w:pBdr>
                <w:top w:val="nil"/>
                <w:left w:val="nil"/>
                <w:bottom w:val="nil"/>
                <w:right w:val="nil"/>
                <w:between w:val="nil"/>
              </w:pBdr>
              <w:jc w:val="center"/>
              <w:rPr>
                <w:color w:val="000000"/>
                <w:sz w:val="24"/>
                <w:szCs w:val="24"/>
              </w:rPr>
            </w:pPr>
            <w:r>
              <w:rPr>
                <w:b/>
                <w:color w:val="000000"/>
                <w:sz w:val="24"/>
                <w:szCs w:val="24"/>
              </w:rPr>
              <w:t>X</w:t>
            </w:r>
          </w:p>
        </w:tc>
        <w:tc>
          <w:tcPr>
            <w:tcW w:w="569" w:type="dxa"/>
            <w:vAlign w:val="center"/>
          </w:tcPr>
          <w:p w14:paraId="27E3C0AA" w14:textId="77777777" w:rsidR="00E20521" w:rsidRDefault="00E20521">
            <w:pPr>
              <w:pBdr>
                <w:top w:val="nil"/>
                <w:left w:val="nil"/>
                <w:bottom w:val="nil"/>
                <w:right w:val="nil"/>
                <w:between w:val="nil"/>
              </w:pBdr>
              <w:jc w:val="center"/>
              <w:rPr>
                <w:color w:val="000000"/>
                <w:sz w:val="24"/>
                <w:szCs w:val="24"/>
              </w:rPr>
            </w:pPr>
          </w:p>
        </w:tc>
      </w:tr>
      <w:tr w:rsidR="00E20521" w14:paraId="31D0A091" w14:textId="77777777">
        <w:trPr>
          <w:trHeight w:val="241"/>
        </w:trPr>
        <w:tc>
          <w:tcPr>
            <w:tcW w:w="6948" w:type="dxa"/>
            <w:gridSpan w:val="3"/>
            <w:vAlign w:val="center"/>
          </w:tcPr>
          <w:p w14:paraId="5B812DF5" w14:textId="77777777" w:rsidR="00E20521" w:rsidRDefault="00173C22">
            <w:pPr>
              <w:pBdr>
                <w:top w:val="nil"/>
                <w:left w:val="nil"/>
                <w:bottom w:val="nil"/>
                <w:right w:val="nil"/>
                <w:between w:val="nil"/>
              </w:pBdr>
              <w:rPr>
                <w:color w:val="000000"/>
                <w:sz w:val="24"/>
                <w:szCs w:val="24"/>
              </w:rPr>
            </w:pPr>
            <w:r>
              <w:rPr>
                <w:color w:val="000000"/>
                <w:sz w:val="24"/>
                <w:szCs w:val="24"/>
              </w:rPr>
              <w:t>Attenzione dedicata alle fasi di transizione che scandiscono l’ingresso nel sistema scolastico, la continuità tra i diversi ordini di scuola.</w:t>
            </w:r>
          </w:p>
        </w:tc>
        <w:tc>
          <w:tcPr>
            <w:tcW w:w="566" w:type="dxa"/>
            <w:vAlign w:val="center"/>
          </w:tcPr>
          <w:p w14:paraId="05CCE893" w14:textId="77777777" w:rsidR="00E20521" w:rsidRDefault="00E20521">
            <w:pPr>
              <w:pBdr>
                <w:top w:val="nil"/>
                <w:left w:val="nil"/>
                <w:bottom w:val="nil"/>
                <w:right w:val="nil"/>
                <w:between w:val="nil"/>
              </w:pBdr>
              <w:jc w:val="center"/>
              <w:rPr>
                <w:color w:val="000000"/>
                <w:sz w:val="24"/>
                <w:szCs w:val="24"/>
              </w:rPr>
            </w:pPr>
          </w:p>
        </w:tc>
        <w:tc>
          <w:tcPr>
            <w:tcW w:w="566" w:type="dxa"/>
            <w:vAlign w:val="center"/>
          </w:tcPr>
          <w:p w14:paraId="2102F757" w14:textId="77777777" w:rsidR="00E20521" w:rsidRDefault="00E20521">
            <w:pPr>
              <w:pBdr>
                <w:top w:val="nil"/>
                <w:left w:val="nil"/>
                <w:bottom w:val="nil"/>
                <w:right w:val="nil"/>
                <w:between w:val="nil"/>
              </w:pBdr>
              <w:jc w:val="center"/>
              <w:rPr>
                <w:color w:val="000000"/>
                <w:sz w:val="24"/>
                <w:szCs w:val="24"/>
              </w:rPr>
            </w:pPr>
          </w:p>
        </w:tc>
        <w:tc>
          <w:tcPr>
            <w:tcW w:w="566" w:type="dxa"/>
            <w:gridSpan w:val="2"/>
            <w:vAlign w:val="center"/>
          </w:tcPr>
          <w:p w14:paraId="09D79754" w14:textId="77777777" w:rsidR="00E20521" w:rsidRDefault="00E20521">
            <w:pPr>
              <w:pBdr>
                <w:top w:val="nil"/>
                <w:left w:val="nil"/>
                <w:bottom w:val="nil"/>
                <w:right w:val="nil"/>
                <w:between w:val="nil"/>
              </w:pBdr>
              <w:jc w:val="center"/>
              <w:rPr>
                <w:color w:val="000000"/>
                <w:sz w:val="24"/>
                <w:szCs w:val="24"/>
              </w:rPr>
            </w:pPr>
          </w:p>
        </w:tc>
        <w:tc>
          <w:tcPr>
            <w:tcW w:w="566" w:type="dxa"/>
            <w:vAlign w:val="center"/>
          </w:tcPr>
          <w:p w14:paraId="2ED53960" w14:textId="77777777" w:rsidR="00E20521" w:rsidRDefault="00E20521">
            <w:pPr>
              <w:pBdr>
                <w:top w:val="nil"/>
                <w:left w:val="nil"/>
                <w:bottom w:val="nil"/>
                <w:right w:val="nil"/>
                <w:between w:val="nil"/>
              </w:pBdr>
              <w:jc w:val="center"/>
              <w:rPr>
                <w:color w:val="000000"/>
                <w:sz w:val="24"/>
                <w:szCs w:val="24"/>
              </w:rPr>
            </w:pPr>
          </w:p>
        </w:tc>
        <w:tc>
          <w:tcPr>
            <w:tcW w:w="569" w:type="dxa"/>
            <w:vAlign w:val="center"/>
          </w:tcPr>
          <w:p w14:paraId="4506D2C5" w14:textId="77777777" w:rsidR="00E20521" w:rsidRDefault="00173C22">
            <w:pPr>
              <w:pBdr>
                <w:top w:val="nil"/>
                <w:left w:val="nil"/>
                <w:bottom w:val="nil"/>
                <w:right w:val="nil"/>
                <w:between w:val="nil"/>
              </w:pBdr>
              <w:jc w:val="center"/>
              <w:rPr>
                <w:color w:val="000000"/>
                <w:sz w:val="24"/>
                <w:szCs w:val="24"/>
              </w:rPr>
            </w:pPr>
            <w:r>
              <w:rPr>
                <w:b/>
                <w:color w:val="000000"/>
                <w:sz w:val="24"/>
                <w:szCs w:val="24"/>
              </w:rPr>
              <w:t>X</w:t>
            </w:r>
          </w:p>
        </w:tc>
      </w:tr>
      <w:tr w:rsidR="00E20521" w14:paraId="171B7604" w14:textId="77777777">
        <w:trPr>
          <w:trHeight w:val="70"/>
        </w:trPr>
        <w:tc>
          <w:tcPr>
            <w:tcW w:w="6948" w:type="dxa"/>
            <w:gridSpan w:val="3"/>
            <w:vAlign w:val="center"/>
          </w:tcPr>
          <w:p w14:paraId="2BAC9BB7" w14:textId="77777777" w:rsidR="00E20521" w:rsidRDefault="00173C22">
            <w:pPr>
              <w:pBdr>
                <w:top w:val="nil"/>
                <w:left w:val="nil"/>
                <w:bottom w:val="nil"/>
                <w:right w:val="nil"/>
                <w:between w:val="nil"/>
              </w:pBdr>
              <w:rPr>
                <w:color w:val="000000"/>
                <w:sz w:val="24"/>
                <w:szCs w:val="24"/>
              </w:rPr>
            </w:pPr>
            <w:r>
              <w:rPr>
                <w:color w:val="000000"/>
                <w:sz w:val="24"/>
                <w:szCs w:val="24"/>
              </w:rPr>
              <w:t>Altro: Condivisione dei processi inclusivi nei consigli di classe</w:t>
            </w:r>
          </w:p>
        </w:tc>
        <w:tc>
          <w:tcPr>
            <w:tcW w:w="566" w:type="dxa"/>
            <w:vAlign w:val="center"/>
          </w:tcPr>
          <w:p w14:paraId="17DE886F" w14:textId="77777777" w:rsidR="00E20521" w:rsidRDefault="00E20521">
            <w:pPr>
              <w:pBdr>
                <w:top w:val="nil"/>
                <w:left w:val="nil"/>
                <w:bottom w:val="nil"/>
                <w:right w:val="nil"/>
                <w:between w:val="nil"/>
              </w:pBdr>
              <w:jc w:val="center"/>
              <w:rPr>
                <w:color w:val="000000"/>
                <w:sz w:val="24"/>
                <w:szCs w:val="24"/>
              </w:rPr>
            </w:pPr>
          </w:p>
        </w:tc>
        <w:tc>
          <w:tcPr>
            <w:tcW w:w="566" w:type="dxa"/>
            <w:vAlign w:val="center"/>
          </w:tcPr>
          <w:p w14:paraId="4F24D2B4" w14:textId="77777777" w:rsidR="00E20521" w:rsidRDefault="00E20521">
            <w:pPr>
              <w:pBdr>
                <w:top w:val="nil"/>
                <w:left w:val="nil"/>
                <w:bottom w:val="nil"/>
                <w:right w:val="nil"/>
                <w:between w:val="nil"/>
              </w:pBdr>
              <w:jc w:val="center"/>
              <w:rPr>
                <w:color w:val="000000"/>
                <w:sz w:val="24"/>
                <w:szCs w:val="24"/>
              </w:rPr>
            </w:pPr>
          </w:p>
        </w:tc>
        <w:tc>
          <w:tcPr>
            <w:tcW w:w="566" w:type="dxa"/>
            <w:gridSpan w:val="2"/>
            <w:vAlign w:val="center"/>
          </w:tcPr>
          <w:p w14:paraId="52B42F10" w14:textId="77777777" w:rsidR="00E20521" w:rsidRDefault="00E20521">
            <w:pPr>
              <w:pBdr>
                <w:top w:val="nil"/>
                <w:left w:val="nil"/>
                <w:bottom w:val="nil"/>
                <w:right w:val="nil"/>
                <w:between w:val="nil"/>
              </w:pBdr>
              <w:jc w:val="center"/>
              <w:rPr>
                <w:color w:val="000000"/>
                <w:sz w:val="24"/>
                <w:szCs w:val="24"/>
              </w:rPr>
            </w:pPr>
          </w:p>
        </w:tc>
        <w:tc>
          <w:tcPr>
            <w:tcW w:w="566" w:type="dxa"/>
            <w:vAlign w:val="center"/>
          </w:tcPr>
          <w:p w14:paraId="657E5353" w14:textId="77777777" w:rsidR="00E20521" w:rsidRDefault="00173C22">
            <w:pPr>
              <w:pBdr>
                <w:top w:val="nil"/>
                <w:left w:val="nil"/>
                <w:bottom w:val="nil"/>
                <w:right w:val="nil"/>
                <w:between w:val="nil"/>
              </w:pBdr>
              <w:jc w:val="center"/>
              <w:rPr>
                <w:color w:val="000000"/>
                <w:sz w:val="24"/>
                <w:szCs w:val="24"/>
              </w:rPr>
            </w:pPr>
            <w:r>
              <w:rPr>
                <w:b/>
                <w:color w:val="000000"/>
                <w:sz w:val="24"/>
                <w:szCs w:val="24"/>
              </w:rPr>
              <w:t>X</w:t>
            </w:r>
          </w:p>
        </w:tc>
        <w:tc>
          <w:tcPr>
            <w:tcW w:w="569" w:type="dxa"/>
            <w:vAlign w:val="center"/>
          </w:tcPr>
          <w:p w14:paraId="3A4F812D" w14:textId="77777777" w:rsidR="00E20521" w:rsidRDefault="00E20521">
            <w:pPr>
              <w:pBdr>
                <w:top w:val="nil"/>
                <w:left w:val="nil"/>
                <w:bottom w:val="nil"/>
                <w:right w:val="nil"/>
                <w:between w:val="nil"/>
              </w:pBdr>
              <w:jc w:val="center"/>
              <w:rPr>
                <w:color w:val="000000"/>
                <w:sz w:val="24"/>
                <w:szCs w:val="24"/>
              </w:rPr>
            </w:pPr>
          </w:p>
        </w:tc>
      </w:tr>
      <w:tr w:rsidR="00E20521" w14:paraId="3A070880" w14:textId="77777777">
        <w:trPr>
          <w:trHeight w:val="241"/>
        </w:trPr>
        <w:tc>
          <w:tcPr>
            <w:tcW w:w="6948" w:type="dxa"/>
            <w:gridSpan w:val="3"/>
            <w:vAlign w:val="center"/>
          </w:tcPr>
          <w:p w14:paraId="138B22B1" w14:textId="77777777" w:rsidR="00E20521" w:rsidRDefault="00173C22">
            <w:pPr>
              <w:pBdr>
                <w:top w:val="nil"/>
                <w:left w:val="nil"/>
                <w:bottom w:val="nil"/>
                <w:right w:val="nil"/>
                <w:between w:val="nil"/>
              </w:pBdr>
              <w:rPr>
                <w:color w:val="000000"/>
                <w:sz w:val="24"/>
                <w:szCs w:val="24"/>
              </w:rPr>
            </w:pPr>
            <w:r>
              <w:rPr>
                <w:color w:val="000000"/>
                <w:sz w:val="24"/>
                <w:szCs w:val="24"/>
              </w:rPr>
              <w:t xml:space="preserve">Altro: Progettazione condivisa di strategie </w:t>
            </w:r>
            <w:proofErr w:type="gramStart"/>
            <w:r>
              <w:rPr>
                <w:color w:val="000000"/>
                <w:sz w:val="24"/>
                <w:szCs w:val="24"/>
              </w:rPr>
              <w:t>ed</w:t>
            </w:r>
            <w:proofErr w:type="gramEnd"/>
            <w:r>
              <w:rPr>
                <w:color w:val="000000"/>
                <w:sz w:val="24"/>
                <w:szCs w:val="24"/>
              </w:rPr>
              <w:t xml:space="preserve"> obiettivi</w:t>
            </w:r>
          </w:p>
        </w:tc>
        <w:tc>
          <w:tcPr>
            <w:tcW w:w="566" w:type="dxa"/>
            <w:vAlign w:val="center"/>
          </w:tcPr>
          <w:p w14:paraId="5BBE8C5B" w14:textId="77777777" w:rsidR="00E20521" w:rsidRDefault="00E20521">
            <w:pPr>
              <w:pBdr>
                <w:top w:val="nil"/>
                <w:left w:val="nil"/>
                <w:bottom w:val="nil"/>
                <w:right w:val="nil"/>
                <w:between w:val="nil"/>
              </w:pBdr>
              <w:jc w:val="center"/>
              <w:rPr>
                <w:color w:val="000000"/>
                <w:sz w:val="24"/>
                <w:szCs w:val="24"/>
              </w:rPr>
            </w:pPr>
          </w:p>
        </w:tc>
        <w:tc>
          <w:tcPr>
            <w:tcW w:w="566" w:type="dxa"/>
            <w:vAlign w:val="center"/>
          </w:tcPr>
          <w:p w14:paraId="381B77C5" w14:textId="77777777" w:rsidR="00E20521" w:rsidRDefault="00E20521">
            <w:pPr>
              <w:pBdr>
                <w:top w:val="nil"/>
                <w:left w:val="nil"/>
                <w:bottom w:val="nil"/>
                <w:right w:val="nil"/>
                <w:between w:val="nil"/>
              </w:pBdr>
              <w:jc w:val="center"/>
              <w:rPr>
                <w:color w:val="000000"/>
                <w:sz w:val="24"/>
                <w:szCs w:val="24"/>
              </w:rPr>
            </w:pPr>
          </w:p>
        </w:tc>
        <w:tc>
          <w:tcPr>
            <w:tcW w:w="566" w:type="dxa"/>
            <w:gridSpan w:val="2"/>
            <w:vAlign w:val="center"/>
          </w:tcPr>
          <w:p w14:paraId="10CE8BF3" w14:textId="77777777" w:rsidR="00E20521" w:rsidRDefault="00E20521">
            <w:pPr>
              <w:pBdr>
                <w:top w:val="nil"/>
                <w:left w:val="nil"/>
                <w:bottom w:val="nil"/>
                <w:right w:val="nil"/>
                <w:between w:val="nil"/>
              </w:pBdr>
              <w:jc w:val="center"/>
              <w:rPr>
                <w:color w:val="000000"/>
                <w:sz w:val="24"/>
                <w:szCs w:val="24"/>
              </w:rPr>
            </w:pPr>
          </w:p>
        </w:tc>
        <w:tc>
          <w:tcPr>
            <w:tcW w:w="566" w:type="dxa"/>
            <w:vAlign w:val="center"/>
          </w:tcPr>
          <w:p w14:paraId="5EDB9269" w14:textId="77777777" w:rsidR="00E20521" w:rsidRDefault="00173C22">
            <w:pPr>
              <w:pBdr>
                <w:top w:val="nil"/>
                <w:left w:val="nil"/>
                <w:bottom w:val="nil"/>
                <w:right w:val="nil"/>
                <w:between w:val="nil"/>
              </w:pBdr>
              <w:jc w:val="center"/>
              <w:rPr>
                <w:color w:val="000000"/>
                <w:sz w:val="24"/>
                <w:szCs w:val="24"/>
              </w:rPr>
            </w:pPr>
            <w:r>
              <w:rPr>
                <w:b/>
                <w:color w:val="000000"/>
                <w:sz w:val="24"/>
                <w:szCs w:val="24"/>
              </w:rPr>
              <w:t>X</w:t>
            </w:r>
          </w:p>
        </w:tc>
        <w:tc>
          <w:tcPr>
            <w:tcW w:w="569" w:type="dxa"/>
            <w:vAlign w:val="center"/>
          </w:tcPr>
          <w:p w14:paraId="288CBBA2" w14:textId="77777777" w:rsidR="00E20521" w:rsidRDefault="00E20521">
            <w:pPr>
              <w:pBdr>
                <w:top w:val="nil"/>
                <w:left w:val="nil"/>
                <w:bottom w:val="nil"/>
                <w:right w:val="nil"/>
                <w:between w:val="nil"/>
              </w:pBdr>
              <w:jc w:val="center"/>
              <w:rPr>
                <w:color w:val="000000"/>
                <w:sz w:val="24"/>
                <w:szCs w:val="24"/>
              </w:rPr>
            </w:pPr>
          </w:p>
        </w:tc>
      </w:tr>
      <w:tr w:rsidR="00E20521" w14:paraId="6B9CD657" w14:textId="77777777">
        <w:tc>
          <w:tcPr>
            <w:tcW w:w="9781" w:type="dxa"/>
            <w:gridSpan w:val="9"/>
            <w:vAlign w:val="center"/>
          </w:tcPr>
          <w:p w14:paraId="3ADDD763" w14:textId="77777777" w:rsidR="00E20521" w:rsidRDefault="00173C22">
            <w:pPr>
              <w:pBdr>
                <w:top w:val="nil"/>
                <w:left w:val="nil"/>
                <w:bottom w:val="nil"/>
                <w:right w:val="nil"/>
                <w:between w:val="nil"/>
              </w:pBdr>
              <w:rPr>
                <w:color w:val="000000"/>
                <w:sz w:val="24"/>
                <w:szCs w:val="24"/>
              </w:rPr>
            </w:pPr>
            <w:r>
              <w:rPr>
                <w:i/>
                <w:color w:val="000000"/>
                <w:sz w:val="24"/>
                <w:szCs w:val="24"/>
              </w:rPr>
              <w:t xml:space="preserve">* = 0: per niente </w:t>
            </w:r>
            <w:proofErr w:type="gramStart"/>
            <w:r>
              <w:rPr>
                <w:i/>
                <w:color w:val="000000"/>
                <w:sz w:val="24"/>
                <w:szCs w:val="24"/>
              </w:rPr>
              <w:t>1</w:t>
            </w:r>
            <w:proofErr w:type="gramEnd"/>
            <w:r>
              <w:rPr>
                <w:i/>
                <w:color w:val="000000"/>
                <w:sz w:val="24"/>
                <w:szCs w:val="24"/>
              </w:rPr>
              <w:t>: poco 2: abbastanza 3: molto 4 moltissimo</w:t>
            </w:r>
          </w:p>
        </w:tc>
      </w:tr>
      <w:tr w:rsidR="00E20521" w14:paraId="41B791C7" w14:textId="77777777">
        <w:tc>
          <w:tcPr>
            <w:tcW w:w="9781" w:type="dxa"/>
            <w:gridSpan w:val="9"/>
            <w:vAlign w:val="center"/>
          </w:tcPr>
          <w:p w14:paraId="7AD7BE97" w14:textId="77777777" w:rsidR="00E20521" w:rsidRDefault="00E20521">
            <w:pPr>
              <w:pBdr>
                <w:top w:val="nil"/>
                <w:left w:val="nil"/>
                <w:bottom w:val="nil"/>
                <w:right w:val="nil"/>
                <w:between w:val="nil"/>
              </w:pBdr>
              <w:rPr>
                <w:color w:val="000000"/>
                <w:sz w:val="24"/>
                <w:szCs w:val="24"/>
              </w:rPr>
            </w:pPr>
          </w:p>
        </w:tc>
      </w:tr>
    </w:tbl>
    <w:p w14:paraId="3A6060ED" w14:textId="77777777" w:rsidR="00E20521" w:rsidRDefault="00E20521">
      <w:pPr>
        <w:pBdr>
          <w:top w:val="nil"/>
          <w:left w:val="nil"/>
          <w:bottom w:val="nil"/>
          <w:right w:val="nil"/>
          <w:between w:val="nil"/>
        </w:pBdr>
        <w:rPr>
          <w:color w:val="000000"/>
          <w:sz w:val="24"/>
          <w:szCs w:val="24"/>
        </w:rPr>
      </w:pPr>
      <w:bookmarkStart w:id="1" w:name="_gjdgxs" w:colFirst="0" w:colLast="0"/>
      <w:bookmarkEnd w:id="1"/>
    </w:p>
    <w:tbl>
      <w:tblPr>
        <w:tblStyle w:val="a3"/>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E20521" w14:paraId="4441A733" w14:textId="77777777">
        <w:tc>
          <w:tcPr>
            <w:tcW w:w="9778" w:type="dxa"/>
          </w:tcPr>
          <w:p w14:paraId="1E733193" w14:textId="77777777" w:rsidR="00E20521" w:rsidRDefault="00173C22">
            <w:pPr>
              <w:pBdr>
                <w:top w:val="nil"/>
                <w:left w:val="nil"/>
                <w:bottom w:val="nil"/>
                <w:right w:val="nil"/>
                <w:between w:val="nil"/>
              </w:pBdr>
              <w:jc w:val="both"/>
              <w:rPr>
                <w:color w:val="000000"/>
                <w:sz w:val="24"/>
                <w:szCs w:val="24"/>
              </w:rPr>
            </w:pPr>
            <w:r>
              <w:rPr>
                <w:b/>
                <w:color w:val="000000"/>
                <w:sz w:val="24"/>
                <w:szCs w:val="24"/>
              </w:rPr>
              <w:t xml:space="preserve">Parte II – Obiettivi </w:t>
            </w:r>
            <w:proofErr w:type="gramStart"/>
            <w:r>
              <w:rPr>
                <w:b/>
                <w:color w:val="000000"/>
                <w:sz w:val="24"/>
                <w:szCs w:val="24"/>
              </w:rPr>
              <w:t xml:space="preserve">di </w:t>
            </w:r>
            <w:proofErr w:type="gramEnd"/>
            <w:r>
              <w:rPr>
                <w:b/>
                <w:color w:val="000000"/>
                <w:sz w:val="24"/>
                <w:szCs w:val="24"/>
              </w:rPr>
              <w:t>incremento dell’inclusività proposti per il prossimo anno</w:t>
            </w:r>
          </w:p>
        </w:tc>
      </w:tr>
    </w:tbl>
    <w:p w14:paraId="25B81E5B" w14:textId="77777777" w:rsidR="00E20521" w:rsidRDefault="00E20521">
      <w:pPr>
        <w:pBdr>
          <w:top w:val="nil"/>
          <w:left w:val="nil"/>
          <w:bottom w:val="nil"/>
          <w:right w:val="nil"/>
          <w:between w:val="nil"/>
        </w:pBdr>
        <w:rPr>
          <w:color w:val="000000"/>
          <w:sz w:val="24"/>
          <w:szCs w:val="24"/>
        </w:rPr>
      </w:pPr>
    </w:p>
    <w:tbl>
      <w:tblPr>
        <w:tblStyle w:val="a4"/>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E20521" w14:paraId="1CF200A8" w14:textId="77777777">
        <w:trPr>
          <w:trHeight w:val="53"/>
        </w:trPr>
        <w:tc>
          <w:tcPr>
            <w:tcW w:w="9778" w:type="dxa"/>
          </w:tcPr>
          <w:p w14:paraId="23713FD5" w14:textId="77777777" w:rsidR="00E20521" w:rsidRDefault="00173C22">
            <w:pPr>
              <w:numPr>
                <w:ilvl w:val="0"/>
                <w:numId w:val="9"/>
              </w:numPr>
              <w:pBdr>
                <w:top w:val="nil"/>
                <w:left w:val="nil"/>
                <w:bottom w:val="nil"/>
                <w:right w:val="nil"/>
                <w:between w:val="nil"/>
              </w:pBdr>
              <w:jc w:val="both"/>
              <w:rPr>
                <w:color w:val="000000"/>
                <w:sz w:val="24"/>
                <w:szCs w:val="24"/>
              </w:rPr>
            </w:pPr>
            <w:r>
              <w:rPr>
                <w:b/>
                <w:color w:val="000000"/>
                <w:sz w:val="24"/>
                <w:szCs w:val="24"/>
              </w:rPr>
              <w:t xml:space="preserve">Aspetti organizzativi e </w:t>
            </w:r>
            <w:proofErr w:type="gramStart"/>
            <w:r>
              <w:rPr>
                <w:b/>
                <w:color w:val="000000"/>
                <w:sz w:val="24"/>
                <w:szCs w:val="24"/>
              </w:rPr>
              <w:t>gestionali</w:t>
            </w:r>
            <w:proofErr w:type="gramEnd"/>
            <w:r>
              <w:rPr>
                <w:b/>
                <w:color w:val="000000"/>
                <w:sz w:val="24"/>
                <w:szCs w:val="24"/>
              </w:rPr>
              <w:t xml:space="preserve"> coinvolti nel cambiamento inclusivo </w:t>
            </w:r>
            <w:r>
              <w:rPr>
                <w:color w:val="000000"/>
                <w:sz w:val="24"/>
                <w:szCs w:val="24"/>
              </w:rPr>
              <w:t>(chi fa cosa, livelli di responsabilità nelle pratiche di intervento, ecc.)</w:t>
            </w:r>
          </w:p>
          <w:p w14:paraId="4AAA9FC0" w14:textId="77777777" w:rsidR="00E20521" w:rsidRDefault="00173C22">
            <w:pPr>
              <w:pBdr>
                <w:top w:val="nil"/>
                <w:left w:val="nil"/>
                <w:bottom w:val="nil"/>
                <w:right w:val="nil"/>
                <w:between w:val="nil"/>
              </w:pBdr>
              <w:jc w:val="both"/>
              <w:rPr>
                <w:color w:val="000000"/>
                <w:sz w:val="24"/>
                <w:szCs w:val="24"/>
              </w:rPr>
            </w:pPr>
            <w:r>
              <w:rPr>
                <w:color w:val="000000"/>
                <w:sz w:val="24"/>
                <w:szCs w:val="24"/>
              </w:rPr>
              <w:t>Nella gestione del processo d’inclusione sono coinvolte le seguenti figure:</w:t>
            </w:r>
          </w:p>
          <w:p w14:paraId="0EBF6CA2" w14:textId="77777777" w:rsidR="00E20521" w:rsidRDefault="00173C22">
            <w:pPr>
              <w:pBdr>
                <w:top w:val="nil"/>
                <w:left w:val="nil"/>
                <w:bottom w:val="nil"/>
                <w:right w:val="nil"/>
                <w:between w:val="nil"/>
              </w:pBdr>
              <w:jc w:val="both"/>
              <w:rPr>
                <w:color w:val="000000"/>
                <w:sz w:val="24"/>
                <w:szCs w:val="24"/>
              </w:rPr>
            </w:pPr>
            <w:r>
              <w:rPr>
                <w:b/>
                <w:color w:val="000000"/>
                <w:sz w:val="24"/>
                <w:szCs w:val="24"/>
              </w:rPr>
              <w:t xml:space="preserve">DIRIGENTE SCOLASTICO </w:t>
            </w:r>
          </w:p>
          <w:p w14:paraId="60B73B32" w14:textId="77777777" w:rsidR="00E20521" w:rsidRDefault="00173C22">
            <w:pPr>
              <w:pBdr>
                <w:top w:val="nil"/>
                <w:left w:val="nil"/>
                <w:bottom w:val="nil"/>
                <w:right w:val="nil"/>
                <w:between w:val="nil"/>
              </w:pBdr>
              <w:jc w:val="both"/>
              <w:rPr>
                <w:color w:val="000000"/>
                <w:sz w:val="24"/>
                <w:szCs w:val="24"/>
              </w:rPr>
            </w:pPr>
            <w:r>
              <w:rPr>
                <w:color w:val="000000"/>
                <w:sz w:val="24"/>
                <w:szCs w:val="24"/>
              </w:rPr>
              <w:t>È il garante dell’inclusione scolastica.</w:t>
            </w:r>
          </w:p>
          <w:p w14:paraId="7066DDC7" w14:textId="77777777" w:rsidR="00E20521" w:rsidRDefault="00173C22">
            <w:pPr>
              <w:pBdr>
                <w:top w:val="nil"/>
                <w:left w:val="nil"/>
                <w:bottom w:val="nil"/>
                <w:right w:val="nil"/>
                <w:between w:val="nil"/>
              </w:pBdr>
              <w:jc w:val="both"/>
              <w:rPr>
                <w:color w:val="000000"/>
                <w:sz w:val="24"/>
                <w:szCs w:val="24"/>
              </w:rPr>
            </w:pPr>
            <w:r>
              <w:rPr>
                <w:b/>
                <w:color w:val="000000"/>
                <w:sz w:val="24"/>
                <w:szCs w:val="24"/>
              </w:rPr>
              <w:t>COLLEGIO DEI DOCENTI</w:t>
            </w:r>
          </w:p>
          <w:p w14:paraId="35571BB9" w14:textId="77777777" w:rsidR="00E20521" w:rsidRDefault="00173C22">
            <w:pPr>
              <w:pBdr>
                <w:top w:val="nil"/>
                <w:left w:val="nil"/>
                <w:bottom w:val="nil"/>
                <w:right w:val="nil"/>
                <w:between w:val="nil"/>
              </w:pBdr>
              <w:jc w:val="both"/>
              <w:rPr>
                <w:color w:val="000000"/>
                <w:sz w:val="24"/>
                <w:szCs w:val="24"/>
              </w:rPr>
            </w:pPr>
            <w:proofErr w:type="gramStart"/>
            <w:r>
              <w:rPr>
                <w:color w:val="000000"/>
                <w:sz w:val="24"/>
                <w:szCs w:val="24"/>
              </w:rPr>
              <w:t>In relazione al</w:t>
            </w:r>
            <w:proofErr w:type="gramEnd"/>
            <w:r>
              <w:rPr>
                <w:color w:val="000000"/>
                <w:sz w:val="24"/>
                <w:szCs w:val="24"/>
              </w:rPr>
              <w:t xml:space="preserve"> processo di inclusione scolastica discute e delibera il PAI; verifica i risultati ottenuti al termine di ogni anno scolastico.</w:t>
            </w:r>
          </w:p>
          <w:p w14:paraId="69CF486B" w14:textId="77777777" w:rsidR="00E20521" w:rsidRDefault="00173C22">
            <w:pPr>
              <w:pBdr>
                <w:top w:val="nil"/>
                <w:left w:val="nil"/>
                <w:bottom w:val="nil"/>
                <w:right w:val="nil"/>
                <w:between w:val="nil"/>
              </w:pBdr>
              <w:jc w:val="both"/>
              <w:rPr>
                <w:color w:val="000000"/>
                <w:sz w:val="24"/>
                <w:szCs w:val="24"/>
              </w:rPr>
            </w:pPr>
            <w:r>
              <w:rPr>
                <w:b/>
                <w:color w:val="000000"/>
                <w:sz w:val="24"/>
                <w:szCs w:val="24"/>
              </w:rPr>
              <w:t>CONSIGLIO DI CLASSE</w:t>
            </w:r>
          </w:p>
          <w:p w14:paraId="501A2443" w14:textId="77777777" w:rsidR="00E20521" w:rsidRDefault="00173C22">
            <w:pPr>
              <w:pBdr>
                <w:top w:val="nil"/>
                <w:left w:val="nil"/>
                <w:bottom w:val="nil"/>
                <w:right w:val="nil"/>
                <w:between w:val="nil"/>
              </w:pBdr>
              <w:jc w:val="both"/>
              <w:rPr>
                <w:color w:val="000000"/>
                <w:sz w:val="24"/>
                <w:szCs w:val="24"/>
              </w:rPr>
            </w:pPr>
            <w:r>
              <w:rPr>
                <w:color w:val="000000"/>
                <w:sz w:val="24"/>
                <w:szCs w:val="24"/>
              </w:rPr>
              <w:t xml:space="preserve">Indica in quali casi sia opportuna e necessaria l’adozione di una personalizzazione della didattica e, eventualmente, di misure compensative e dispensative </w:t>
            </w:r>
            <w:proofErr w:type="gramStart"/>
            <w:r>
              <w:rPr>
                <w:color w:val="000000"/>
                <w:sz w:val="24"/>
                <w:szCs w:val="24"/>
              </w:rPr>
              <w:t>sulla base di</w:t>
            </w:r>
            <w:proofErr w:type="gramEnd"/>
            <w:r>
              <w:rPr>
                <w:color w:val="000000"/>
                <w:sz w:val="24"/>
                <w:szCs w:val="24"/>
              </w:rPr>
              <w:t xml:space="preserve"> considerazioni pedagogiche – didattiche e della documentazione clinica e/o certificazione fornita dalla famiglia; comunica con la famiglia ed eventuali esperti; predispone il piano didattico personalizzato (PDP) e il piano educativo individualizzato (PEI).</w:t>
            </w:r>
          </w:p>
          <w:p w14:paraId="15EDEDB1" w14:textId="77777777" w:rsidR="00E20521" w:rsidRDefault="00173C22">
            <w:pPr>
              <w:pBdr>
                <w:top w:val="nil"/>
                <w:left w:val="nil"/>
                <w:bottom w:val="nil"/>
                <w:right w:val="nil"/>
                <w:between w:val="nil"/>
              </w:pBdr>
              <w:jc w:val="both"/>
              <w:rPr>
                <w:color w:val="000000"/>
                <w:sz w:val="24"/>
                <w:szCs w:val="24"/>
              </w:rPr>
            </w:pPr>
            <w:r>
              <w:rPr>
                <w:b/>
                <w:color w:val="000000"/>
                <w:sz w:val="24"/>
                <w:szCs w:val="24"/>
              </w:rPr>
              <w:t>GLO</w:t>
            </w:r>
          </w:p>
          <w:p w14:paraId="63C4607D" w14:textId="77777777" w:rsidR="00E20521" w:rsidRDefault="00173C22">
            <w:pPr>
              <w:pBdr>
                <w:top w:val="nil"/>
                <w:left w:val="nil"/>
                <w:bottom w:val="nil"/>
                <w:right w:val="nil"/>
                <w:between w:val="nil"/>
              </w:pBdr>
              <w:jc w:val="both"/>
              <w:rPr>
                <w:color w:val="000000"/>
                <w:sz w:val="24"/>
                <w:szCs w:val="24"/>
              </w:rPr>
            </w:pPr>
            <w:r>
              <w:rPr>
                <w:color w:val="000000"/>
                <w:sz w:val="24"/>
                <w:szCs w:val="24"/>
              </w:rPr>
              <w:lastRenderedPageBreak/>
              <w:t xml:space="preserve">Si occupa della programmazione specifica (PEI) dell’inclusione scolastica nella classe e nell’Istituto, curando i contatti con la famiglia dei ragazzi diversamente abili, le </w:t>
            </w:r>
            <w:proofErr w:type="gramStart"/>
            <w:r>
              <w:rPr>
                <w:color w:val="000000"/>
                <w:sz w:val="24"/>
                <w:szCs w:val="24"/>
              </w:rPr>
              <w:t>modalità</w:t>
            </w:r>
            <w:proofErr w:type="gramEnd"/>
            <w:r>
              <w:rPr>
                <w:color w:val="000000"/>
                <w:sz w:val="24"/>
                <w:szCs w:val="24"/>
              </w:rPr>
              <w:t xml:space="preserve"> di passaggio e di accoglienza dei minori in situazioni di disabilità e le risorse materiali. Verifica periodicamente gli interventi.</w:t>
            </w:r>
          </w:p>
          <w:p w14:paraId="7FB6764B" w14:textId="77777777" w:rsidR="00E20521" w:rsidRDefault="00E20521">
            <w:pPr>
              <w:pBdr>
                <w:top w:val="nil"/>
                <w:left w:val="nil"/>
                <w:bottom w:val="nil"/>
                <w:right w:val="nil"/>
                <w:between w:val="nil"/>
              </w:pBdr>
              <w:jc w:val="both"/>
              <w:rPr>
                <w:color w:val="000000"/>
                <w:sz w:val="24"/>
                <w:szCs w:val="24"/>
              </w:rPr>
            </w:pPr>
          </w:p>
          <w:p w14:paraId="15E5281D" w14:textId="77777777" w:rsidR="00E20521" w:rsidRDefault="00173C22">
            <w:pPr>
              <w:pBdr>
                <w:top w:val="nil"/>
                <w:left w:val="nil"/>
                <w:bottom w:val="nil"/>
                <w:right w:val="nil"/>
                <w:between w:val="nil"/>
              </w:pBdr>
              <w:jc w:val="both"/>
              <w:rPr>
                <w:color w:val="000000"/>
                <w:sz w:val="24"/>
                <w:szCs w:val="24"/>
              </w:rPr>
            </w:pPr>
            <w:r>
              <w:rPr>
                <w:b/>
                <w:color w:val="000000"/>
                <w:sz w:val="24"/>
                <w:szCs w:val="24"/>
              </w:rPr>
              <w:t>GRUPPO DI LAVORO PER L’INCLUSIONE</w:t>
            </w:r>
            <w:proofErr w:type="gramStart"/>
            <w:r>
              <w:rPr>
                <w:b/>
                <w:color w:val="000000"/>
                <w:sz w:val="24"/>
                <w:szCs w:val="24"/>
              </w:rPr>
              <w:t>(</w:t>
            </w:r>
            <w:proofErr w:type="gramEnd"/>
            <w:r>
              <w:rPr>
                <w:b/>
                <w:color w:val="000000"/>
                <w:sz w:val="24"/>
                <w:szCs w:val="24"/>
              </w:rPr>
              <w:t>GLI)</w:t>
            </w:r>
            <w:r>
              <w:rPr>
                <w:color w:val="000000"/>
                <w:sz w:val="24"/>
                <w:szCs w:val="24"/>
              </w:rPr>
              <w:t xml:space="preserve"> (responsabili di plesso, un genitore rappresentante per ogni ordine di scuola, F.S. referente DA/BES/DSA, docenti referenti per il sostegno e DSA)</w:t>
            </w:r>
          </w:p>
          <w:p w14:paraId="1340A699" w14:textId="77777777" w:rsidR="00E20521" w:rsidRDefault="00173C22">
            <w:pPr>
              <w:pBdr>
                <w:top w:val="nil"/>
                <w:left w:val="nil"/>
                <w:bottom w:val="nil"/>
                <w:right w:val="nil"/>
                <w:between w:val="nil"/>
              </w:pBdr>
              <w:jc w:val="both"/>
              <w:rPr>
                <w:color w:val="000000"/>
                <w:sz w:val="24"/>
                <w:szCs w:val="24"/>
              </w:rPr>
            </w:pPr>
            <w:r>
              <w:rPr>
                <w:color w:val="000000"/>
                <w:sz w:val="24"/>
                <w:szCs w:val="24"/>
              </w:rPr>
              <w:t xml:space="preserve">Rileva i BES presenti nell’istituto; raccoglie la documentazione e la catalogazione degli interventi didattici – educativi attuati a livello di classe e d’istituto; appronta e mette a disposizione la modulistica necessaria ai vari adempimenti; raccoglie e coordina le proposte formulate dai consigli di classe, interclasse e intersezione; </w:t>
            </w:r>
            <w:proofErr w:type="gramStart"/>
            <w:r>
              <w:rPr>
                <w:color w:val="000000"/>
                <w:sz w:val="24"/>
                <w:szCs w:val="24"/>
              </w:rPr>
              <w:t>elabora</w:t>
            </w:r>
            <w:proofErr w:type="gramEnd"/>
            <w:r>
              <w:rPr>
                <w:color w:val="000000"/>
                <w:sz w:val="24"/>
                <w:szCs w:val="24"/>
              </w:rPr>
              <w:t xml:space="preserve"> il PAI.</w:t>
            </w:r>
          </w:p>
          <w:p w14:paraId="3243E8B1" w14:textId="77777777" w:rsidR="00E20521" w:rsidRDefault="00173C22">
            <w:pPr>
              <w:pBdr>
                <w:top w:val="nil"/>
                <w:left w:val="nil"/>
                <w:bottom w:val="nil"/>
                <w:right w:val="nil"/>
                <w:between w:val="nil"/>
              </w:pBdr>
              <w:jc w:val="both"/>
              <w:rPr>
                <w:color w:val="000000"/>
                <w:sz w:val="24"/>
                <w:szCs w:val="24"/>
              </w:rPr>
            </w:pPr>
            <w:r>
              <w:rPr>
                <w:b/>
                <w:color w:val="000000"/>
                <w:sz w:val="24"/>
                <w:szCs w:val="24"/>
              </w:rPr>
              <w:t>FUNZIONI STRUMENTALI</w:t>
            </w:r>
          </w:p>
          <w:p w14:paraId="72428F1C" w14:textId="77777777" w:rsidR="00E20521" w:rsidRDefault="00173C22">
            <w:pPr>
              <w:pBdr>
                <w:top w:val="nil"/>
                <w:left w:val="nil"/>
                <w:bottom w:val="nil"/>
                <w:right w:val="nil"/>
                <w:between w:val="nil"/>
              </w:pBdr>
              <w:jc w:val="both"/>
              <w:rPr>
                <w:color w:val="000000"/>
                <w:sz w:val="24"/>
                <w:szCs w:val="24"/>
              </w:rPr>
            </w:pPr>
            <w:r>
              <w:rPr>
                <w:color w:val="000000"/>
                <w:sz w:val="24"/>
                <w:szCs w:val="24"/>
              </w:rPr>
              <w:t>Collaborano al coordinamento della progettazione del PTOF, dove trova esplicitazione l’impegno programmatico per l’inclusione dell’istituto.</w:t>
            </w:r>
          </w:p>
          <w:p w14:paraId="7E7929F1" w14:textId="77777777" w:rsidR="00E20521" w:rsidRDefault="00E20521">
            <w:pPr>
              <w:pBdr>
                <w:top w:val="nil"/>
                <w:left w:val="nil"/>
                <w:bottom w:val="nil"/>
                <w:right w:val="nil"/>
                <w:between w:val="nil"/>
              </w:pBdr>
              <w:jc w:val="both"/>
              <w:rPr>
                <w:color w:val="000000"/>
                <w:sz w:val="24"/>
                <w:szCs w:val="24"/>
              </w:rPr>
            </w:pPr>
          </w:p>
          <w:p w14:paraId="094AFDA9" w14:textId="77777777" w:rsidR="00E20521" w:rsidRDefault="00E20521">
            <w:pPr>
              <w:pBdr>
                <w:top w:val="nil"/>
                <w:left w:val="nil"/>
                <w:bottom w:val="nil"/>
                <w:right w:val="nil"/>
                <w:between w:val="nil"/>
              </w:pBdr>
              <w:jc w:val="both"/>
              <w:rPr>
                <w:color w:val="000000"/>
                <w:sz w:val="24"/>
                <w:szCs w:val="24"/>
              </w:rPr>
            </w:pPr>
          </w:p>
        </w:tc>
      </w:tr>
      <w:tr w:rsidR="00E20521" w14:paraId="466B18FE" w14:textId="77777777">
        <w:trPr>
          <w:trHeight w:val="127"/>
        </w:trPr>
        <w:tc>
          <w:tcPr>
            <w:tcW w:w="9778" w:type="dxa"/>
          </w:tcPr>
          <w:p w14:paraId="0B0FF2B8" w14:textId="77777777" w:rsidR="00E20521" w:rsidRDefault="00173C22">
            <w:pPr>
              <w:pBdr>
                <w:top w:val="nil"/>
                <w:left w:val="nil"/>
                <w:bottom w:val="nil"/>
                <w:right w:val="nil"/>
                <w:between w:val="nil"/>
              </w:pBdr>
              <w:jc w:val="both"/>
              <w:rPr>
                <w:color w:val="000000"/>
                <w:sz w:val="24"/>
                <w:szCs w:val="24"/>
              </w:rPr>
            </w:pPr>
            <w:r>
              <w:rPr>
                <w:b/>
                <w:color w:val="000000"/>
                <w:sz w:val="24"/>
                <w:szCs w:val="24"/>
              </w:rPr>
              <w:lastRenderedPageBreak/>
              <w:t xml:space="preserve">    2.</w:t>
            </w:r>
            <w:proofErr w:type="gramStart"/>
            <w:r>
              <w:rPr>
                <w:b/>
                <w:color w:val="000000"/>
                <w:sz w:val="24"/>
                <w:szCs w:val="24"/>
              </w:rPr>
              <w:t xml:space="preserve">  </w:t>
            </w:r>
            <w:proofErr w:type="gramEnd"/>
            <w:r>
              <w:rPr>
                <w:b/>
                <w:color w:val="000000"/>
                <w:sz w:val="24"/>
                <w:szCs w:val="24"/>
              </w:rPr>
              <w:t xml:space="preserve">Organizzazione dei diversi tipi di sostegno presenti all’interno della scuola </w:t>
            </w:r>
          </w:p>
          <w:p w14:paraId="7DDF2D78" w14:textId="77777777" w:rsidR="00E20521" w:rsidRDefault="00173C22">
            <w:pPr>
              <w:pBdr>
                <w:top w:val="nil"/>
                <w:left w:val="nil"/>
                <w:bottom w:val="nil"/>
                <w:right w:val="nil"/>
                <w:between w:val="nil"/>
              </w:pBdr>
              <w:jc w:val="both"/>
              <w:rPr>
                <w:color w:val="000000"/>
                <w:sz w:val="24"/>
                <w:szCs w:val="24"/>
              </w:rPr>
            </w:pPr>
            <w:r>
              <w:rPr>
                <w:b/>
                <w:color w:val="000000"/>
                <w:sz w:val="24"/>
                <w:szCs w:val="24"/>
              </w:rPr>
              <w:t>DIRIGENTE SCOLASTICO</w:t>
            </w:r>
          </w:p>
          <w:p w14:paraId="75E0505F" w14:textId="77777777" w:rsidR="00E20521" w:rsidRDefault="00173C22">
            <w:pPr>
              <w:pBdr>
                <w:top w:val="nil"/>
                <w:left w:val="nil"/>
                <w:bottom w:val="nil"/>
                <w:right w:val="nil"/>
                <w:between w:val="nil"/>
              </w:pBdr>
              <w:jc w:val="both"/>
              <w:rPr>
                <w:color w:val="000000"/>
                <w:sz w:val="24"/>
                <w:szCs w:val="24"/>
              </w:rPr>
            </w:pPr>
            <w:r>
              <w:rPr>
                <w:color w:val="000000"/>
                <w:sz w:val="24"/>
                <w:szCs w:val="24"/>
              </w:rPr>
              <w:t>Gestisce e coordina tutto il sistema.</w:t>
            </w:r>
          </w:p>
          <w:p w14:paraId="39784F6A" w14:textId="77777777" w:rsidR="00E20521" w:rsidRDefault="00173C22">
            <w:pPr>
              <w:pBdr>
                <w:top w:val="nil"/>
                <w:left w:val="nil"/>
                <w:bottom w:val="nil"/>
                <w:right w:val="nil"/>
                <w:between w:val="nil"/>
              </w:pBdr>
              <w:jc w:val="both"/>
              <w:rPr>
                <w:color w:val="000000"/>
                <w:sz w:val="24"/>
                <w:szCs w:val="24"/>
              </w:rPr>
            </w:pPr>
            <w:r>
              <w:rPr>
                <w:color w:val="000000"/>
                <w:sz w:val="24"/>
                <w:szCs w:val="24"/>
              </w:rPr>
              <w:t>Organizza la formazione dei docenti.</w:t>
            </w:r>
          </w:p>
          <w:p w14:paraId="578B5592" w14:textId="77777777" w:rsidR="00E20521" w:rsidRDefault="00173C22">
            <w:pPr>
              <w:pBdr>
                <w:top w:val="nil"/>
                <w:left w:val="nil"/>
                <w:bottom w:val="nil"/>
                <w:right w:val="nil"/>
                <w:between w:val="nil"/>
              </w:pBdr>
              <w:jc w:val="both"/>
              <w:rPr>
                <w:color w:val="000000"/>
                <w:sz w:val="24"/>
                <w:szCs w:val="24"/>
              </w:rPr>
            </w:pPr>
            <w:r>
              <w:rPr>
                <w:color w:val="000000"/>
                <w:sz w:val="24"/>
                <w:szCs w:val="24"/>
              </w:rPr>
              <w:t>Supervisiona l’</w:t>
            </w:r>
            <w:proofErr w:type="gramStart"/>
            <w:r>
              <w:rPr>
                <w:color w:val="000000"/>
                <w:sz w:val="24"/>
                <w:szCs w:val="24"/>
              </w:rPr>
              <w:t>operato</w:t>
            </w:r>
            <w:proofErr w:type="gramEnd"/>
            <w:r>
              <w:rPr>
                <w:color w:val="000000"/>
                <w:sz w:val="24"/>
                <w:szCs w:val="24"/>
              </w:rPr>
              <w:t xml:space="preserve"> delle F.F.S.S. e dei docenti.</w:t>
            </w:r>
          </w:p>
          <w:p w14:paraId="175EA77F" w14:textId="77777777" w:rsidR="00E20521" w:rsidRDefault="00173C22">
            <w:pPr>
              <w:pBdr>
                <w:top w:val="nil"/>
                <w:left w:val="nil"/>
                <w:bottom w:val="nil"/>
                <w:right w:val="nil"/>
                <w:between w:val="nil"/>
              </w:pBdr>
              <w:jc w:val="both"/>
              <w:rPr>
                <w:color w:val="000000"/>
                <w:sz w:val="24"/>
                <w:szCs w:val="24"/>
              </w:rPr>
            </w:pPr>
            <w:r>
              <w:rPr>
                <w:b/>
                <w:color w:val="000000"/>
                <w:sz w:val="24"/>
                <w:szCs w:val="24"/>
              </w:rPr>
              <w:t>DOCENTI DI SOSTEGNO</w:t>
            </w:r>
          </w:p>
          <w:p w14:paraId="254C645E" w14:textId="77777777" w:rsidR="00E20521" w:rsidRDefault="00173C22">
            <w:pPr>
              <w:pBdr>
                <w:top w:val="nil"/>
                <w:left w:val="nil"/>
                <w:bottom w:val="nil"/>
                <w:right w:val="nil"/>
                <w:between w:val="nil"/>
              </w:pBdr>
              <w:jc w:val="both"/>
              <w:rPr>
                <w:color w:val="000000"/>
                <w:sz w:val="24"/>
                <w:szCs w:val="24"/>
              </w:rPr>
            </w:pPr>
            <w:r>
              <w:rPr>
                <w:color w:val="000000"/>
                <w:sz w:val="24"/>
                <w:szCs w:val="24"/>
              </w:rPr>
              <w:t xml:space="preserve">Supportano i docenti della classe in attività inclusive quali: lavori in piccoli gruppi di livello, apprendimento cooperativo, attività di tutoring, attività individualizzate per rinforzare abilità e conoscenze utili </w:t>
            </w:r>
            <w:proofErr w:type="gramStart"/>
            <w:r>
              <w:rPr>
                <w:color w:val="000000"/>
                <w:sz w:val="24"/>
                <w:szCs w:val="24"/>
              </w:rPr>
              <w:t>ad</w:t>
            </w:r>
            <w:proofErr w:type="gramEnd"/>
            <w:r>
              <w:rPr>
                <w:color w:val="000000"/>
                <w:sz w:val="24"/>
                <w:szCs w:val="24"/>
              </w:rPr>
              <w:t xml:space="preserve"> una migliore collaborazione con i compagni.</w:t>
            </w:r>
          </w:p>
          <w:p w14:paraId="7EB32A95" w14:textId="77777777" w:rsidR="00E20521" w:rsidRDefault="00173C22">
            <w:pPr>
              <w:pBdr>
                <w:top w:val="nil"/>
                <w:left w:val="nil"/>
                <w:bottom w:val="nil"/>
                <w:right w:val="nil"/>
                <w:between w:val="nil"/>
              </w:pBdr>
              <w:jc w:val="both"/>
              <w:rPr>
                <w:color w:val="000000"/>
                <w:sz w:val="24"/>
                <w:szCs w:val="24"/>
              </w:rPr>
            </w:pPr>
            <w:r>
              <w:rPr>
                <w:b/>
                <w:color w:val="000000"/>
                <w:sz w:val="24"/>
                <w:szCs w:val="24"/>
              </w:rPr>
              <w:t>REFERENTE DA/BES/DSA</w:t>
            </w:r>
          </w:p>
          <w:p w14:paraId="3A759E6D" w14:textId="77777777" w:rsidR="00E20521" w:rsidRDefault="00173C22">
            <w:pPr>
              <w:pBdr>
                <w:top w:val="nil"/>
                <w:left w:val="nil"/>
                <w:bottom w:val="nil"/>
                <w:right w:val="nil"/>
                <w:between w:val="nil"/>
              </w:pBdr>
              <w:jc w:val="both"/>
              <w:rPr>
                <w:color w:val="000000"/>
                <w:sz w:val="24"/>
                <w:szCs w:val="24"/>
              </w:rPr>
            </w:pPr>
            <w:r>
              <w:rPr>
                <w:color w:val="000000"/>
                <w:sz w:val="24"/>
                <w:szCs w:val="24"/>
              </w:rPr>
              <w:t xml:space="preserve">Favorisce la relazione con la famiglia e con eventuali operatori sociosanitari e </w:t>
            </w:r>
            <w:proofErr w:type="gramStart"/>
            <w:r>
              <w:rPr>
                <w:color w:val="000000"/>
                <w:sz w:val="24"/>
                <w:szCs w:val="24"/>
              </w:rPr>
              <w:t>assistenziali</w:t>
            </w:r>
            <w:proofErr w:type="gramEnd"/>
            <w:r>
              <w:rPr>
                <w:color w:val="000000"/>
                <w:sz w:val="24"/>
                <w:szCs w:val="24"/>
              </w:rPr>
              <w:t>, fungendo da mediatore tra colleghi, famiglie e studenti; tiene i contatti con l’ASL e con gli altri Enti esterni all’Istituto; propone al Dirigente Scolastico l’orario degli Insegnanti di sostegno, sulla base dei progetti formativi degli alunni, delle richieste dei consigli di classe, interclasse e intersezione; cura la documentazione relativa agli alunni in situazione di handicap garantendone la sicurezza ai sensi della tutela dei dati personali e sensibili dell’Istituto; partecipa agli incontri con gli operatori sanitari; cura l’espletamento da parte dei docenti di tutti gli atti dovuti secondo le norme vigenti; organizza una mappatura degli allievi con Disturbo Specifico dell’Apprendimento e con Bisogni Educativi Speciali.</w:t>
            </w:r>
          </w:p>
          <w:p w14:paraId="4D4B7EA8" w14:textId="77777777" w:rsidR="00E20521" w:rsidRDefault="00173C22">
            <w:pPr>
              <w:pBdr>
                <w:top w:val="nil"/>
                <w:left w:val="nil"/>
                <w:bottom w:val="nil"/>
                <w:right w:val="nil"/>
                <w:between w:val="nil"/>
              </w:pBdr>
              <w:jc w:val="both"/>
              <w:rPr>
                <w:color w:val="000000"/>
                <w:sz w:val="24"/>
                <w:szCs w:val="24"/>
              </w:rPr>
            </w:pPr>
            <w:r>
              <w:rPr>
                <w:b/>
                <w:color w:val="000000"/>
                <w:sz w:val="24"/>
                <w:szCs w:val="24"/>
              </w:rPr>
              <w:t>REFERENTE BULLISMO</w:t>
            </w:r>
          </w:p>
          <w:p w14:paraId="6446E2AC" w14:textId="77777777" w:rsidR="00E20521" w:rsidRDefault="00173C22">
            <w:pPr>
              <w:pBdr>
                <w:top w:val="nil"/>
                <w:left w:val="nil"/>
                <w:bottom w:val="nil"/>
                <w:right w:val="nil"/>
                <w:between w:val="nil"/>
              </w:pBdr>
              <w:jc w:val="both"/>
              <w:rPr>
                <w:color w:val="000000"/>
                <w:sz w:val="24"/>
                <w:szCs w:val="24"/>
              </w:rPr>
            </w:pPr>
            <w:r>
              <w:rPr>
                <w:color w:val="000000"/>
                <w:sz w:val="24"/>
                <w:szCs w:val="24"/>
              </w:rPr>
              <w:t>Propone iniziative (convegni, settimana del benessere psicologico) rivolte ai docenti, alunni e genitori in merito alla prevenzione del fenomeno del bullismo.  Collabora con enti pubblici e/o privati per contrastare il problema.</w:t>
            </w:r>
          </w:p>
          <w:p w14:paraId="0E72D30E" w14:textId="77777777" w:rsidR="00E20521" w:rsidRDefault="00173C22">
            <w:pPr>
              <w:pBdr>
                <w:top w:val="nil"/>
                <w:left w:val="nil"/>
                <w:bottom w:val="nil"/>
                <w:right w:val="nil"/>
                <w:between w:val="nil"/>
              </w:pBdr>
              <w:jc w:val="both"/>
              <w:rPr>
                <w:color w:val="000000"/>
                <w:sz w:val="24"/>
                <w:szCs w:val="24"/>
              </w:rPr>
            </w:pPr>
            <w:r>
              <w:rPr>
                <w:b/>
                <w:color w:val="000000"/>
                <w:sz w:val="24"/>
                <w:szCs w:val="24"/>
              </w:rPr>
              <w:t>SERVIZIO EDUCATIVO SCOLASTICO</w:t>
            </w:r>
          </w:p>
          <w:p w14:paraId="66176925" w14:textId="77777777" w:rsidR="00E20521" w:rsidRDefault="00173C22">
            <w:pPr>
              <w:pBdr>
                <w:top w:val="nil"/>
                <w:left w:val="nil"/>
                <w:bottom w:val="nil"/>
                <w:right w:val="nil"/>
                <w:between w:val="nil"/>
              </w:pBdr>
              <w:jc w:val="both"/>
              <w:rPr>
                <w:color w:val="000000"/>
                <w:sz w:val="24"/>
                <w:szCs w:val="24"/>
              </w:rPr>
            </w:pPr>
            <w:r>
              <w:rPr>
                <w:color w:val="000000"/>
                <w:sz w:val="24"/>
                <w:szCs w:val="24"/>
              </w:rPr>
              <w:t>L’assistente educativo affianca l’alunno diversamente abile e supporta i docenti della classe nelle attività condotte dai docenti di sostegno.</w:t>
            </w:r>
          </w:p>
          <w:p w14:paraId="2B299EF6" w14:textId="77777777" w:rsidR="00E20521" w:rsidRDefault="00173C22">
            <w:pPr>
              <w:pBdr>
                <w:top w:val="nil"/>
                <w:left w:val="nil"/>
                <w:bottom w:val="nil"/>
                <w:right w:val="nil"/>
                <w:between w:val="nil"/>
              </w:pBdr>
              <w:jc w:val="both"/>
              <w:rPr>
                <w:color w:val="000000"/>
                <w:sz w:val="24"/>
                <w:szCs w:val="24"/>
              </w:rPr>
            </w:pPr>
            <w:r>
              <w:rPr>
                <w:b/>
                <w:color w:val="000000"/>
                <w:sz w:val="24"/>
                <w:szCs w:val="24"/>
              </w:rPr>
              <w:t xml:space="preserve">DOCENTE REFERENTE E SPORTELLO DI ASCOLTO </w:t>
            </w:r>
          </w:p>
          <w:p w14:paraId="76C41A22" w14:textId="77777777" w:rsidR="00E20521" w:rsidRDefault="00173C22">
            <w:pPr>
              <w:pBdr>
                <w:top w:val="nil"/>
                <w:left w:val="nil"/>
                <w:bottom w:val="nil"/>
                <w:right w:val="nil"/>
                <w:between w:val="nil"/>
              </w:pBdr>
              <w:jc w:val="both"/>
              <w:rPr>
                <w:color w:val="000000"/>
                <w:sz w:val="24"/>
                <w:szCs w:val="24"/>
              </w:rPr>
            </w:pPr>
            <w:r>
              <w:rPr>
                <w:color w:val="000000"/>
                <w:sz w:val="24"/>
                <w:szCs w:val="24"/>
              </w:rPr>
              <w:t xml:space="preserve">Lo sportello di ascolto si pone diversi obiettivi: </w:t>
            </w:r>
          </w:p>
          <w:p w14:paraId="5C2B713A" w14:textId="77777777" w:rsidR="00E20521" w:rsidRDefault="00173C22">
            <w:pPr>
              <w:numPr>
                <w:ilvl w:val="1"/>
                <w:numId w:val="11"/>
              </w:numPr>
              <w:pBdr>
                <w:top w:val="nil"/>
                <w:left w:val="nil"/>
                <w:bottom w:val="nil"/>
                <w:right w:val="nil"/>
                <w:between w:val="nil"/>
              </w:pBdr>
              <w:jc w:val="both"/>
              <w:rPr>
                <w:color w:val="000000"/>
                <w:sz w:val="24"/>
                <w:szCs w:val="24"/>
              </w:rPr>
            </w:pPr>
            <w:proofErr w:type="gramStart"/>
            <w:r>
              <w:rPr>
                <w:color w:val="000000"/>
                <w:sz w:val="24"/>
                <w:szCs w:val="24"/>
              </w:rPr>
              <w:t>fornire</w:t>
            </w:r>
            <w:proofErr w:type="gramEnd"/>
            <w:r>
              <w:rPr>
                <w:color w:val="000000"/>
                <w:sz w:val="24"/>
                <w:szCs w:val="24"/>
              </w:rPr>
              <w:t xml:space="preserve"> un sostegno alle classi per prevenire e gestire eventuali difficoltà scolastiche;</w:t>
            </w:r>
          </w:p>
          <w:p w14:paraId="09A3A70C" w14:textId="77777777" w:rsidR="00E20521" w:rsidRDefault="00173C22">
            <w:pPr>
              <w:numPr>
                <w:ilvl w:val="1"/>
                <w:numId w:val="11"/>
              </w:numPr>
              <w:pBdr>
                <w:top w:val="nil"/>
                <w:left w:val="nil"/>
                <w:bottom w:val="nil"/>
                <w:right w:val="nil"/>
                <w:between w:val="nil"/>
              </w:pBdr>
              <w:jc w:val="both"/>
              <w:rPr>
                <w:color w:val="000000"/>
                <w:sz w:val="24"/>
                <w:szCs w:val="24"/>
              </w:rPr>
            </w:pPr>
            <w:proofErr w:type="gramStart"/>
            <w:r>
              <w:rPr>
                <w:color w:val="000000"/>
                <w:sz w:val="24"/>
                <w:szCs w:val="24"/>
              </w:rPr>
              <w:t>prevenire</w:t>
            </w:r>
            <w:proofErr w:type="gramEnd"/>
            <w:r>
              <w:rPr>
                <w:color w:val="000000"/>
                <w:sz w:val="24"/>
                <w:szCs w:val="24"/>
              </w:rPr>
              <w:t xml:space="preserve"> il disagio evolutivo;</w:t>
            </w:r>
          </w:p>
          <w:p w14:paraId="664C3D31" w14:textId="77777777" w:rsidR="00E20521" w:rsidRDefault="00173C22">
            <w:pPr>
              <w:numPr>
                <w:ilvl w:val="1"/>
                <w:numId w:val="11"/>
              </w:numPr>
              <w:pBdr>
                <w:top w:val="nil"/>
                <w:left w:val="nil"/>
                <w:bottom w:val="nil"/>
                <w:right w:val="nil"/>
                <w:between w:val="nil"/>
              </w:pBdr>
              <w:jc w:val="both"/>
              <w:rPr>
                <w:color w:val="000000"/>
                <w:sz w:val="24"/>
                <w:szCs w:val="24"/>
              </w:rPr>
            </w:pPr>
            <w:proofErr w:type="gramStart"/>
            <w:r>
              <w:rPr>
                <w:color w:val="000000"/>
                <w:sz w:val="24"/>
                <w:szCs w:val="24"/>
              </w:rPr>
              <w:lastRenderedPageBreak/>
              <w:t>offrire</w:t>
            </w:r>
            <w:proofErr w:type="gramEnd"/>
            <w:r>
              <w:rPr>
                <w:color w:val="000000"/>
                <w:sz w:val="24"/>
                <w:szCs w:val="24"/>
              </w:rPr>
              <w:t xml:space="preserve"> uno spazio di ascolto e un contenitore dove esprimere quelle emozioni quali ansie e paure che influenzano negativamente la quotidianità.</w:t>
            </w:r>
          </w:p>
          <w:p w14:paraId="15D465BB" w14:textId="77777777" w:rsidR="00E20521" w:rsidRDefault="00173C22">
            <w:pPr>
              <w:pBdr>
                <w:top w:val="nil"/>
                <w:left w:val="nil"/>
                <w:bottom w:val="nil"/>
                <w:right w:val="nil"/>
                <w:between w:val="nil"/>
              </w:pBdr>
              <w:jc w:val="both"/>
              <w:rPr>
                <w:color w:val="000000"/>
                <w:sz w:val="24"/>
                <w:szCs w:val="24"/>
              </w:rPr>
            </w:pPr>
            <w:r>
              <w:rPr>
                <w:b/>
                <w:color w:val="000000"/>
                <w:sz w:val="24"/>
                <w:szCs w:val="24"/>
              </w:rPr>
              <w:t>GRUPPO DEI PARI</w:t>
            </w:r>
          </w:p>
          <w:p w14:paraId="104F841D" w14:textId="77777777" w:rsidR="00E20521" w:rsidRDefault="00173C22">
            <w:pPr>
              <w:pBdr>
                <w:top w:val="nil"/>
                <w:left w:val="nil"/>
                <w:bottom w:val="nil"/>
                <w:right w:val="nil"/>
                <w:between w:val="nil"/>
              </w:pBdr>
              <w:jc w:val="both"/>
              <w:rPr>
                <w:color w:val="000000"/>
                <w:sz w:val="24"/>
                <w:szCs w:val="24"/>
              </w:rPr>
            </w:pPr>
            <w:r>
              <w:rPr>
                <w:color w:val="000000"/>
                <w:sz w:val="24"/>
                <w:szCs w:val="24"/>
              </w:rPr>
              <w:t xml:space="preserve">Sostengono, aiutano, guidano i compagni in difficoltà. </w:t>
            </w:r>
          </w:p>
          <w:p w14:paraId="558C0375" w14:textId="77777777" w:rsidR="00E20521" w:rsidRDefault="00173C22">
            <w:pPr>
              <w:pBdr>
                <w:top w:val="nil"/>
                <w:left w:val="nil"/>
                <w:bottom w:val="nil"/>
                <w:right w:val="nil"/>
                <w:between w:val="nil"/>
              </w:pBdr>
              <w:jc w:val="both"/>
              <w:rPr>
                <w:color w:val="000000"/>
                <w:sz w:val="24"/>
                <w:szCs w:val="24"/>
              </w:rPr>
            </w:pPr>
            <w:r>
              <w:rPr>
                <w:b/>
                <w:color w:val="000000"/>
                <w:sz w:val="24"/>
                <w:szCs w:val="24"/>
              </w:rPr>
              <w:t>PERSONALE ATA - collaboratori scolastici</w:t>
            </w:r>
          </w:p>
          <w:p w14:paraId="776D7ECF" w14:textId="77777777" w:rsidR="00E20521" w:rsidRDefault="00173C22">
            <w:pPr>
              <w:pBdr>
                <w:top w:val="nil"/>
                <w:left w:val="nil"/>
                <w:bottom w:val="nil"/>
                <w:right w:val="nil"/>
                <w:between w:val="nil"/>
              </w:pBdr>
              <w:jc w:val="both"/>
              <w:rPr>
                <w:color w:val="000000"/>
                <w:sz w:val="24"/>
                <w:szCs w:val="24"/>
              </w:rPr>
            </w:pPr>
            <w:r>
              <w:rPr>
                <w:color w:val="000000"/>
                <w:sz w:val="24"/>
                <w:szCs w:val="24"/>
              </w:rPr>
              <w:t xml:space="preserve">Collaborano con i docenti al buon andamento del PAI. </w:t>
            </w:r>
          </w:p>
          <w:p w14:paraId="3EA6CD33" w14:textId="77777777" w:rsidR="00E20521" w:rsidRDefault="00E20521">
            <w:pPr>
              <w:pBdr>
                <w:top w:val="nil"/>
                <w:left w:val="nil"/>
                <w:bottom w:val="nil"/>
                <w:right w:val="nil"/>
                <w:between w:val="nil"/>
              </w:pBdr>
              <w:jc w:val="both"/>
              <w:rPr>
                <w:color w:val="000000"/>
                <w:sz w:val="24"/>
                <w:szCs w:val="24"/>
              </w:rPr>
            </w:pPr>
          </w:p>
          <w:p w14:paraId="201AFD10" w14:textId="77777777" w:rsidR="00E20521" w:rsidRDefault="00E20521">
            <w:pPr>
              <w:pBdr>
                <w:top w:val="nil"/>
                <w:left w:val="nil"/>
                <w:bottom w:val="nil"/>
                <w:right w:val="nil"/>
                <w:between w:val="nil"/>
              </w:pBdr>
              <w:jc w:val="both"/>
              <w:rPr>
                <w:color w:val="000000"/>
                <w:sz w:val="24"/>
                <w:szCs w:val="24"/>
              </w:rPr>
            </w:pPr>
          </w:p>
        </w:tc>
      </w:tr>
      <w:tr w:rsidR="00E20521" w14:paraId="623BDBEA" w14:textId="77777777">
        <w:trPr>
          <w:trHeight w:val="2268"/>
        </w:trPr>
        <w:tc>
          <w:tcPr>
            <w:tcW w:w="9778" w:type="dxa"/>
          </w:tcPr>
          <w:p w14:paraId="15AA9B5F" w14:textId="77777777" w:rsidR="00E20521" w:rsidRDefault="00173C22">
            <w:pPr>
              <w:numPr>
                <w:ilvl w:val="0"/>
                <w:numId w:val="8"/>
              </w:numPr>
              <w:pBdr>
                <w:top w:val="nil"/>
                <w:left w:val="nil"/>
                <w:bottom w:val="nil"/>
                <w:right w:val="nil"/>
                <w:between w:val="nil"/>
              </w:pBdr>
              <w:jc w:val="both"/>
              <w:rPr>
                <w:color w:val="000000"/>
                <w:sz w:val="24"/>
                <w:szCs w:val="24"/>
              </w:rPr>
            </w:pPr>
            <w:proofErr w:type="gramStart"/>
            <w:r>
              <w:rPr>
                <w:b/>
                <w:color w:val="000000"/>
                <w:sz w:val="24"/>
                <w:szCs w:val="24"/>
              </w:rPr>
              <w:lastRenderedPageBreak/>
              <w:t>Organizzazione dei diversi tipi di sostegno presenti all’esterno della scuola, in rapporto ai diversi servizi esistenti.</w:t>
            </w:r>
            <w:proofErr w:type="gramEnd"/>
          </w:p>
          <w:p w14:paraId="4D174FD9" w14:textId="77777777" w:rsidR="00E20521" w:rsidRDefault="00E20521">
            <w:pPr>
              <w:pBdr>
                <w:top w:val="nil"/>
                <w:left w:val="nil"/>
                <w:bottom w:val="nil"/>
                <w:right w:val="nil"/>
                <w:between w:val="nil"/>
              </w:pBdr>
              <w:jc w:val="both"/>
              <w:rPr>
                <w:color w:val="000000"/>
                <w:sz w:val="24"/>
                <w:szCs w:val="24"/>
              </w:rPr>
            </w:pPr>
          </w:p>
          <w:p w14:paraId="125F047D" w14:textId="77777777" w:rsidR="00E20521" w:rsidRDefault="00173C22">
            <w:pPr>
              <w:pBdr>
                <w:top w:val="nil"/>
                <w:left w:val="nil"/>
                <w:bottom w:val="nil"/>
                <w:right w:val="nil"/>
                <w:between w:val="nil"/>
              </w:pBdr>
              <w:jc w:val="both"/>
              <w:rPr>
                <w:color w:val="000000"/>
                <w:sz w:val="24"/>
                <w:szCs w:val="24"/>
              </w:rPr>
            </w:pPr>
            <w:r>
              <w:rPr>
                <w:color w:val="000000"/>
                <w:sz w:val="24"/>
                <w:szCs w:val="24"/>
              </w:rPr>
              <w:t xml:space="preserve">Al fine di istituire una rete di rapporti attivi e costanti con vari enti e istituzioni presenti sul territorio e non, si prevede la collaborazione con ASL, servizi sociali, operatori sociosanitari, enti locali, associazioni di disabili e D.S.A, siti web dedicati all’area dello svantaggio, da integrare </w:t>
            </w:r>
            <w:proofErr w:type="gramStart"/>
            <w:r>
              <w:rPr>
                <w:color w:val="000000"/>
                <w:sz w:val="24"/>
                <w:szCs w:val="24"/>
              </w:rPr>
              <w:t>successivamente</w:t>
            </w:r>
            <w:proofErr w:type="gramEnd"/>
            <w:r>
              <w:rPr>
                <w:color w:val="000000"/>
                <w:sz w:val="24"/>
                <w:szCs w:val="24"/>
              </w:rPr>
              <w:t xml:space="preserve"> anche in base a eventuali programmazioni future.</w:t>
            </w:r>
          </w:p>
        </w:tc>
      </w:tr>
      <w:tr w:rsidR="00E20521" w14:paraId="3EFF32C0" w14:textId="77777777">
        <w:trPr>
          <w:trHeight w:val="708"/>
        </w:trPr>
        <w:tc>
          <w:tcPr>
            <w:tcW w:w="9778" w:type="dxa"/>
          </w:tcPr>
          <w:p w14:paraId="2D709C2A" w14:textId="77777777" w:rsidR="00E20521" w:rsidRDefault="00173C22">
            <w:pPr>
              <w:numPr>
                <w:ilvl w:val="0"/>
                <w:numId w:val="8"/>
              </w:numPr>
              <w:pBdr>
                <w:top w:val="nil"/>
                <w:left w:val="nil"/>
                <w:bottom w:val="nil"/>
                <w:right w:val="nil"/>
                <w:between w:val="nil"/>
              </w:pBdr>
              <w:jc w:val="both"/>
              <w:rPr>
                <w:color w:val="000000"/>
                <w:sz w:val="24"/>
                <w:szCs w:val="24"/>
              </w:rPr>
            </w:pPr>
            <w:r>
              <w:rPr>
                <w:b/>
                <w:color w:val="000000"/>
                <w:sz w:val="24"/>
                <w:szCs w:val="24"/>
              </w:rPr>
              <w:t xml:space="preserve">Sviluppo di un curricolo attento alle diversità e alla </w:t>
            </w:r>
            <w:proofErr w:type="gramStart"/>
            <w:r>
              <w:rPr>
                <w:b/>
                <w:color w:val="000000"/>
                <w:sz w:val="24"/>
                <w:szCs w:val="24"/>
              </w:rPr>
              <w:t>promozione</w:t>
            </w:r>
            <w:proofErr w:type="gramEnd"/>
            <w:r>
              <w:rPr>
                <w:b/>
                <w:color w:val="000000"/>
                <w:sz w:val="24"/>
                <w:szCs w:val="24"/>
              </w:rPr>
              <w:t xml:space="preserve"> di percorsi formativi inclusivi </w:t>
            </w:r>
          </w:p>
          <w:p w14:paraId="5423D046" w14:textId="77777777" w:rsidR="00E20521" w:rsidRDefault="00173C22">
            <w:pPr>
              <w:pBdr>
                <w:top w:val="nil"/>
                <w:left w:val="nil"/>
                <w:bottom w:val="nil"/>
                <w:right w:val="nil"/>
                <w:between w:val="nil"/>
              </w:pBdr>
              <w:ind w:left="360"/>
              <w:jc w:val="both"/>
              <w:rPr>
                <w:color w:val="000000"/>
                <w:sz w:val="24"/>
                <w:szCs w:val="24"/>
              </w:rPr>
            </w:pPr>
            <w:r>
              <w:rPr>
                <w:color w:val="000000"/>
                <w:sz w:val="24"/>
                <w:szCs w:val="24"/>
              </w:rPr>
              <w:t>Prima di proporre strategie al singolo alunno/a, si lavorerà sul </w:t>
            </w:r>
            <w:proofErr w:type="gramStart"/>
            <w:r>
              <w:rPr>
                <w:i/>
                <w:color w:val="000000"/>
                <w:sz w:val="24"/>
                <w:szCs w:val="24"/>
              </w:rPr>
              <w:t>contesto</w:t>
            </w:r>
            <w:proofErr w:type="gramEnd"/>
            <w:r>
              <w:rPr>
                <w:i/>
                <w:color w:val="000000"/>
                <w:sz w:val="24"/>
                <w:szCs w:val="24"/>
              </w:rPr>
              <w:t>,</w:t>
            </w:r>
            <w:r>
              <w:rPr>
                <w:color w:val="000000"/>
                <w:sz w:val="24"/>
                <w:szCs w:val="24"/>
              </w:rPr>
              <w:t> che deve:</w:t>
            </w:r>
          </w:p>
          <w:p w14:paraId="7CF9DF2C" w14:textId="77777777" w:rsidR="00E20521" w:rsidRDefault="00173C22">
            <w:pPr>
              <w:numPr>
                <w:ilvl w:val="1"/>
                <w:numId w:val="11"/>
              </w:numPr>
              <w:pBdr>
                <w:top w:val="nil"/>
                <w:left w:val="nil"/>
                <w:bottom w:val="nil"/>
                <w:right w:val="nil"/>
                <w:between w:val="nil"/>
              </w:pBdr>
              <w:jc w:val="both"/>
              <w:rPr>
                <w:color w:val="000000"/>
                <w:sz w:val="24"/>
                <w:szCs w:val="24"/>
              </w:rPr>
            </w:pPr>
            <w:proofErr w:type="gramStart"/>
            <w:r>
              <w:rPr>
                <w:color w:val="000000"/>
                <w:sz w:val="24"/>
                <w:szCs w:val="24"/>
              </w:rPr>
              <w:t>offrire</w:t>
            </w:r>
            <w:proofErr w:type="gramEnd"/>
            <w:r>
              <w:rPr>
                <w:color w:val="000000"/>
                <w:sz w:val="24"/>
                <w:szCs w:val="24"/>
              </w:rPr>
              <w:t xml:space="preserve"> una </w:t>
            </w:r>
            <w:r>
              <w:rPr>
                <w:b/>
                <w:color w:val="000000"/>
                <w:sz w:val="24"/>
                <w:szCs w:val="24"/>
              </w:rPr>
              <w:t>molteplicità di opportunità, </w:t>
            </w:r>
            <w:r>
              <w:rPr>
                <w:color w:val="000000"/>
                <w:sz w:val="24"/>
                <w:szCs w:val="24"/>
              </w:rPr>
              <w:t>di </w:t>
            </w:r>
            <w:r>
              <w:rPr>
                <w:b/>
                <w:color w:val="000000"/>
                <w:sz w:val="24"/>
                <w:szCs w:val="24"/>
              </w:rPr>
              <w:t>metodologie </w:t>
            </w:r>
            <w:r>
              <w:rPr>
                <w:color w:val="000000"/>
                <w:sz w:val="24"/>
                <w:szCs w:val="24"/>
              </w:rPr>
              <w:t>e di </w:t>
            </w:r>
            <w:r>
              <w:rPr>
                <w:b/>
                <w:color w:val="000000"/>
                <w:sz w:val="24"/>
                <w:szCs w:val="24"/>
              </w:rPr>
              <w:t>percorsi</w:t>
            </w:r>
            <w:r>
              <w:rPr>
                <w:color w:val="000000"/>
                <w:sz w:val="24"/>
                <w:szCs w:val="24"/>
              </w:rPr>
              <w:t>, attraverso flessibilità nei tempi, negli spazi e nei ruoli</w:t>
            </w:r>
          </w:p>
          <w:p w14:paraId="18F3A1B5" w14:textId="77777777" w:rsidR="00E20521" w:rsidRDefault="00173C22">
            <w:pPr>
              <w:numPr>
                <w:ilvl w:val="1"/>
                <w:numId w:val="11"/>
              </w:numPr>
              <w:pBdr>
                <w:top w:val="nil"/>
                <w:left w:val="nil"/>
                <w:bottom w:val="nil"/>
                <w:right w:val="nil"/>
                <w:between w:val="nil"/>
              </w:pBdr>
              <w:rPr>
                <w:color w:val="000000"/>
                <w:sz w:val="24"/>
                <w:szCs w:val="24"/>
              </w:rPr>
            </w:pPr>
            <w:proofErr w:type="gramStart"/>
            <w:r>
              <w:rPr>
                <w:color w:val="000000"/>
                <w:sz w:val="24"/>
                <w:szCs w:val="24"/>
              </w:rPr>
              <w:t>connotarsi</w:t>
            </w:r>
            <w:proofErr w:type="gramEnd"/>
            <w:r>
              <w:rPr>
                <w:color w:val="000000"/>
                <w:sz w:val="24"/>
                <w:szCs w:val="24"/>
              </w:rPr>
              <w:t xml:space="preserve"> come </w:t>
            </w:r>
            <w:r>
              <w:rPr>
                <w:b/>
                <w:color w:val="000000"/>
                <w:sz w:val="24"/>
                <w:szCs w:val="24"/>
              </w:rPr>
              <w:t>ambiente di relazioni ricche, positive, </w:t>
            </w:r>
            <w:r>
              <w:rPr>
                <w:color w:val="000000"/>
                <w:sz w:val="24"/>
                <w:szCs w:val="24"/>
              </w:rPr>
              <w:t>improntate alla collaborazione e al dialogo</w:t>
            </w:r>
          </w:p>
          <w:p w14:paraId="558F66DB" w14:textId="77777777" w:rsidR="00E20521" w:rsidRDefault="00173C22">
            <w:pPr>
              <w:numPr>
                <w:ilvl w:val="1"/>
                <w:numId w:val="11"/>
              </w:numPr>
              <w:pBdr>
                <w:top w:val="nil"/>
                <w:left w:val="nil"/>
                <w:bottom w:val="nil"/>
                <w:right w:val="nil"/>
                <w:between w:val="nil"/>
              </w:pBdr>
              <w:rPr>
                <w:color w:val="000000"/>
                <w:sz w:val="24"/>
                <w:szCs w:val="24"/>
              </w:rPr>
            </w:pPr>
            <w:proofErr w:type="gramStart"/>
            <w:r>
              <w:rPr>
                <w:color w:val="000000"/>
                <w:sz w:val="24"/>
                <w:szCs w:val="24"/>
              </w:rPr>
              <w:t>favorire</w:t>
            </w:r>
            <w:proofErr w:type="gramEnd"/>
            <w:r>
              <w:rPr>
                <w:color w:val="000000"/>
                <w:sz w:val="24"/>
                <w:szCs w:val="24"/>
              </w:rPr>
              <w:t xml:space="preserve"> la </w:t>
            </w:r>
            <w:r>
              <w:rPr>
                <w:b/>
                <w:color w:val="000000"/>
                <w:sz w:val="24"/>
                <w:szCs w:val="24"/>
              </w:rPr>
              <w:t>costruzione attiva del proprio sapere</w:t>
            </w:r>
            <w:r>
              <w:rPr>
                <w:color w:val="000000"/>
                <w:sz w:val="24"/>
                <w:szCs w:val="24"/>
              </w:rPr>
              <w:t>, grazie ad attività di tipo laboratoriale.</w:t>
            </w:r>
          </w:p>
          <w:p w14:paraId="7969D20C" w14:textId="77777777" w:rsidR="00E20521" w:rsidRDefault="00173C22">
            <w:pPr>
              <w:pBdr>
                <w:top w:val="nil"/>
                <w:left w:val="nil"/>
                <w:bottom w:val="nil"/>
                <w:right w:val="nil"/>
                <w:between w:val="nil"/>
              </w:pBdr>
              <w:jc w:val="both"/>
              <w:rPr>
                <w:color w:val="000000"/>
                <w:sz w:val="24"/>
                <w:szCs w:val="24"/>
              </w:rPr>
            </w:pPr>
            <w:r>
              <w:rPr>
                <w:color w:val="000000"/>
                <w:sz w:val="24"/>
                <w:szCs w:val="24"/>
              </w:rPr>
              <w:t>Il nostro Istituto, a tal proposito, propone attività integrative finalizzate a promuovere l’inclusione e atteggiamenti di accettazione e accoglienza della diversità. I progetti curriculari ed extracurricolari, ad Ampliamento dell’Offerta Formativa saranno attivati in un’ottica di educazione “inclusiva” e di prevenzione del disagio.</w:t>
            </w:r>
          </w:p>
          <w:p w14:paraId="6BAC052D" w14:textId="77777777" w:rsidR="00E20521" w:rsidRDefault="00173C22">
            <w:pPr>
              <w:pBdr>
                <w:top w:val="nil"/>
                <w:left w:val="nil"/>
                <w:bottom w:val="nil"/>
                <w:right w:val="nil"/>
                <w:between w:val="nil"/>
              </w:pBdr>
              <w:jc w:val="both"/>
              <w:rPr>
                <w:color w:val="000000"/>
                <w:sz w:val="24"/>
                <w:szCs w:val="24"/>
              </w:rPr>
            </w:pPr>
            <w:r>
              <w:rPr>
                <w:color w:val="000000"/>
                <w:sz w:val="24"/>
                <w:szCs w:val="24"/>
              </w:rPr>
              <w:t xml:space="preserve">Le attività di supporto e sostegno ai </w:t>
            </w:r>
            <w:proofErr w:type="gramStart"/>
            <w:r>
              <w:rPr>
                <w:color w:val="000000"/>
                <w:sz w:val="24"/>
                <w:szCs w:val="24"/>
              </w:rPr>
              <w:t>B.E.S.</w:t>
            </w:r>
            <w:proofErr w:type="gramEnd"/>
            <w:r>
              <w:rPr>
                <w:color w:val="000000"/>
                <w:sz w:val="24"/>
                <w:szCs w:val="24"/>
              </w:rPr>
              <w:t xml:space="preserve"> saranno organizzate, al fine di raggiungere un concreto livello di inclusione scolastica, anche attraverso una più attenta e articolata progettualità dei percorsi e delle azioni educative che sappiano valorizzare le professionalità esistenti all’interno dell’Istituto.</w:t>
            </w:r>
          </w:p>
          <w:p w14:paraId="414F8210" w14:textId="77777777" w:rsidR="00E20521" w:rsidRDefault="00173C22">
            <w:pPr>
              <w:pBdr>
                <w:top w:val="nil"/>
                <w:left w:val="nil"/>
                <w:bottom w:val="nil"/>
                <w:right w:val="nil"/>
                <w:between w:val="nil"/>
              </w:pBdr>
              <w:jc w:val="both"/>
              <w:rPr>
                <w:color w:val="000000"/>
                <w:sz w:val="24"/>
                <w:szCs w:val="24"/>
              </w:rPr>
            </w:pPr>
            <w:r>
              <w:rPr>
                <w:color w:val="000000"/>
                <w:sz w:val="24"/>
                <w:szCs w:val="24"/>
              </w:rPr>
              <w:t>È posta particolare attenzione alle differenze e alle ricchezze culturali di ciascun alunno/</w:t>
            </w:r>
            <w:proofErr w:type="gramStart"/>
            <w:r>
              <w:rPr>
                <w:color w:val="000000"/>
                <w:sz w:val="24"/>
                <w:szCs w:val="24"/>
              </w:rPr>
              <w:t>a</w:t>
            </w:r>
            <w:proofErr w:type="gramEnd"/>
            <w:r>
              <w:rPr>
                <w:color w:val="000000"/>
                <w:sz w:val="24"/>
                <w:szCs w:val="24"/>
              </w:rPr>
              <w:t xml:space="preserve">; </w:t>
            </w:r>
          </w:p>
          <w:p w14:paraId="223D7D40" w14:textId="77777777" w:rsidR="00E20521" w:rsidRDefault="00173C22">
            <w:pPr>
              <w:pBdr>
                <w:top w:val="nil"/>
                <w:left w:val="nil"/>
                <w:bottom w:val="nil"/>
                <w:right w:val="nil"/>
                <w:between w:val="nil"/>
              </w:pBdr>
              <w:jc w:val="both"/>
              <w:rPr>
                <w:color w:val="000000"/>
                <w:sz w:val="24"/>
                <w:szCs w:val="24"/>
              </w:rPr>
            </w:pPr>
            <w:proofErr w:type="gramStart"/>
            <w:r>
              <w:rPr>
                <w:color w:val="000000"/>
                <w:sz w:val="24"/>
                <w:szCs w:val="24"/>
              </w:rPr>
              <w:t>s’</w:t>
            </w:r>
            <w:proofErr w:type="gramEnd"/>
            <w:r>
              <w:rPr>
                <w:color w:val="000000"/>
                <w:sz w:val="24"/>
                <w:szCs w:val="24"/>
              </w:rPr>
              <w:t>individuano strumenti compensativi e misure dispensative per gli alunni che richiedono questo tipo di intervento; vengono confermate e codificate azioni già attivate dall'Istituto inerenti l'inclusione e l'accoglienza degli alunni con disabilità, con D.S.A., con B.E.S., con diagnosi di A.D.H.D. attraverso protocolli e diffusione delle buone pratiche visibili anche sul sito dell'Istituto.</w:t>
            </w:r>
          </w:p>
          <w:p w14:paraId="2BFAC722" w14:textId="77777777" w:rsidR="00E20521" w:rsidRDefault="00E20521">
            <w:pPr>
              <w:pBdr>
                <w:top w:val="nil"/>
                <w:left w:val="nil"/>
                <w:bottom w:val="nil"/>
                <w:right w:val="nil"/>
                <w:between w:val="nil"/>
              </w:pBdr>
              <w:jc w:val="both"/>
              <w:rPr>
                <w:color w:val="000000"/>
                <w:sz w:val="24"/>
                <w:szCs w:val="24"/>
              </w:rPr>
            </w:pPr>
          </w:p>
          <w:p w14:paraId="4EB636BF" w14:textId="77777777" w:rsidR="00E20521" w:rsidRDefault="00E20521">
            <w:pPr>
              <w:pBdr>
                <w:top w:val="nil"/>
                <w:left w:val="nil"/>
                <w:bottom w:val="nil"/>
                <w:right w:val="nil"/>
                <w:between w:val="nil"/>
              </w:pBdr>
              <w:jc w:val="both"/>
              <w:rPr>
                <w:color w:val="000000"/>
                <w:sz w:val="24"/>
                <w:szCs w:val="24"/>
              </w:rPr>
            </w:pPr>
          </w:p>
          <w:p w14:paraId="3F5F1D98" w14:textId="77777777" w:rsidR="00E20521" w:rsidRDefault="00E20521">
            <w:pPr>
              <w:pBdr>
                <w:top w:val="nil"/>
                <w:left w:val="nil"/>
                <w:bottom w:val="nil"/>
                <w:right w:val="nil"/>
                <w:between w:val="nil"/>
              </w:pBdr>
              <w:jc w:val="both"/>
              <w:rPr>
                <w:color w:val="000000"/>
                <w:sz w:val="24"/>
                <w:szCs w:val="24"/>
              </w:rPr>
            </w:pPr>
          </w:p>
        </w:tc>
      </w:tr>
      <w:tr w:rsidR="00E20521" w14:paraId="4E89333A" w14:textId="77777777">
        <w:trPr>
          <w:trHeight w:val="2268"/>
        </w:trPr>
        <w:tc>
          <w:tcPr>
            <w:tcW w:w="9778" w:type="dxa"/>
          </w:tcPr>
          <w:p w14:paraId="5F4AC41E" w14:textId="77777777" w:rsidR="00E20521" w:rsidRDefault="00173C22">
            <w:pPr>
              <w:numPr>
                <w:ilvl w:val="0"/>
                <w:numId w:val="8"/>
              </w:numPr>
              <w:pBdr>
                <w:top w:val="nil"/>
                <w:left w:val="nil"/>
                <w:bottom w:val="nil"/>
                <w:right w:val="nil"/>
                <w:between w:val="nil"/>
              </w:pBdr>
              <w:jc w:val="both"/>
              <w:rPr>
                <w:color w:val="000000"/>
                <w:sz w:val="24"/>
                <w:szCs w:val="24"/>
              </w:rPr>
            </w:pPr>
            <w:r>
              <w:rPr>
                <w:b/>
                <w:color w:val="000000"/>
                <w:sz w:val="24"/>
                <w:szCs w:val="24"/>
              </w:rPr>
              <w:lastRenderedPageBreak/>
              <w:t>Adozione di strategie di valutazione coerenti con prassi inclusive</w:t>
            </w:r>
          </w:p>
          <w:p w14:paraId="5252A0F8" w14:textId="77777777" w:rsidR="00E20521" w:rsidRDefault="00E20521">
            <w:pPr>
              <w:pBdr>
                <w:top w:val="nil"/>
                <w:left w:val="nil"/>
                <w:bottom w:val="nil"/>
                <w:right w:val="nil"/>
                <w:between w:val="nil"/>
              </w:pBdr>
              <w:jc w:val="both"/>
              <w:rPr>
                <w:color w:val="000000"/>
                <w:sz w:val="24"/>
                <w:szCs w:val="24"/>
              </w:rPr>
            </w:pPr>
          </w:p>
          <w:p w14:paraId="46F61D6A" w14:textId="77777777" w:rsidR="00E20521" w:rsidRDefault="00173C22">
            <w:pPr>
              <w:pBdr>
                <w:top w:val="nil"/>
                <w:left w:val="nil"/>
                <w:bottom w:val="nil"/>
                <w:right w:val="nil"/>
                <w:between w:val="nil"/>
              </w:pBdr>
              <w:jc w:val="both"/>
              <w:rPr>
                <w:color w:val="000000"/>
                <w:sz w:val="24"/>
                <w:szCs w:val="24"/>
              </w:rPr>
            </w:pPr>
            <w:r>
              <w:rPr>
                <w:color w:val="000000"/>
                <w:sz w:val="24"/>
                <w:szCs w:val="24"/>
              </w:rPr>
              <w:t xml:space="preserve">L’istituto si pone come guida nel processo formativo degli alunni BES, monitorandone l’andamento didattico e verificando le </w:t>
            </w:r>
            <w:proofErr w:type="gramStart"/>
            <w:r>
              <w:rPr>
                <w:color w:val="000000"/>
                <w:sz w:val="24"/>
                <w:szCs w:val="24"/>
              </w:rPr>
              <w:t>modalità</w:t>
            </w:r>
            <w:proofErr w:type="gramEnd"/>
            <w:r>
              <w:rPr>
                <w:color w:val="000000"/>
                <w:sz w:val="24"/>
                <w:szCs w:val="24"/>
              </w:rPr>
              <w:t xml:space="preserve"> di valutazione di tutti i docenti, favorendo, inoltre, gli scambi comunicativi tra scuola e famiglia. Dal punto di vista del piano </w:t>
            </w:r>
            <w:proofErr w:type="gramStart"/>
            <w:r>
              <w:rPr>
                <w:color w:val="000000"/>
                <w:sz w:val="24"/>
                <w:szCs w:val="24"/>
              </w:rPr>
              <w:t>delle</w:t>
            </w:r>
            <w:proofErr w:type="gramEnd"/>
            <w:r>
              <w:rPr>
                <w:color w:val="000000"/>
                <w:sz w:val="24"/>
                <w:szCs w:val="24"/>
              </w:rPr>
              <w:t xml:space="preserve"> attività per l’inclusione, tese a favorire l’apprendimento di tutti gli alunni, l’istituto s’impegna a:</w:t>
            </w:r>
          </w:p>
          <w:p w14:paraId="6AD344BF" w14:textId="77777777" w:rsidR="00E20521" w:rsidRDefault="00173C22">
            <w:pPr>
              <w:numPr>
                <w:ilvl w:val="0"/>
                <w:numId w:val="10"/>
              </w:numPr>
              <w:pBdr>
                <w:top w:val="nil"/>
                <w:left w:val="nil"/>
                <w:bottom w:val="nil"/>
                <w:right w:val="nil"/>
                <w:between w:val="nil"/>
              </w:pBdr>
              <w:jc w:val="both"/>
              <w:rPr>
                <w:color w:val="000000"/>
                <w:sz w:val="24"/>
                <w:szCs w:val="24"/>
              </w:rPr>
            </w:pPr>
            <w:proofErr w:type="gramStart"/>
            <w:r>
              <w:rPr>
                <w:color w:val="000000"/>
                <w:sz w:val="24"/>
                <w:szCs w:val="24"/>
              </w:rPr>
              <w:t>Osservare sistematicamente, per la definizione di un’iniziale programmazione e valutazione degli apprendimenti scolastici e della gestione d</w:t>
            </w:r>
            <w:proofErr w:type="gramEnd"/>
            <w:r>
              <w:rPr>
                <w:color w:val="000000"/>
                <w:sz w:val="24"/>
                <w:szCs w:val="24"/>
              </w:rPr>
              <w:t xml:space="preserve">el controllo delle emozioni. </w:t>
            </w:r>
          </w:p>
          <w:p w14:paraId="46013A0A" w14:textId="77777777" w:rsidR="00E20521" w:rsidRDefault="00173C22">
            <w:pPr>
              <w:numPr>
                <w:ilvl w:val="0"/>
                <w:numId w:val="10"/>
              </w:numPr>
              <w:pBdr>
                <w:top w:val="nil"/>
                <w:left w:val="nil"/>
                <w:bottom w:val="nil"/>
                <w:right w:val="nil"/>
                <w:between w:val="nil"/>
              </w:pBdr>
              <w:jc w:val="both"/>
              <w:rPr>
                <w:color w:val="000000"/>
                <w:sz w:val="24"/>
                <w:szCs w:val="24"/>
              </w:rPr>
            </w:pPr>
            <w:r>
              <w:rPr>
                <w:color w:val="000000"/>
                <w:sz w:val="24"/>
                <w:szCs w:val="24"/>
              </w:rPr>
              <w:t xml:space="preserve">Favorire l'acquisizione di obiettivi, anche essenziali/minimi. </w:t>
            </w:r>
          </w:p>
          <w:p w14:paraId="381C65A1" w14:textId="77777777" w:rsidR="00E20521" w:rsidRDefault="00173C22">
            <w:pPr>
              <w:numPr>
                <w:ilvl w:val="0"/>
                <w:numId w:val="10"/>
              </w:numPr>
              <w:pBdr>
                <w:top w:val="nil"/>
                <w:left w:val="nil"/>
                <w:bottom w:val="nil"/>
                <w:right w:val="nil"/>
                <w:between w:val="nil"/>
              </w:pBdr>
              <w:jc w:val="both"/>
              <w:rPr>
                <w:color w:val="000000"/>
                <w:sz w:val="24"/>
                <w:szCs w:val="24"/>
              </w:rPr>
            </w:pPr>
            <w:r>
              <w:rPr>
                <w:color w:val="000000"/>
                <w:sz w:val="24"/>
                <w:szCs w:val="24"/>
              </w:rPr>
              <w:t xml:space="preserve">Attività di recupero; verifiche programmate e graduate. </w:t>
            </w:r>
          </w:p>
          <w:p w14:paraId="34739CB8" w14:textId="77777777" w:rsidR="00E20521" w:rsidRDefault="00173C22">
            <w:pPr>
              <w:numPr>
                <w:ilvl w:val="0"/>
                <w:numId w:val="10"/>
              </w:numPr>
              <w:pBdr>
                <w:top w:val="nil"/>
                <w:left w:val="nil"/>
                <w:bottom w:val="nil"/>
                <w:right w:val="nil"/>
                <w:between w:val="nil"/>
              </w:pBdr>
              <w:jc w:val="both"/>
              <w:rPr>
                <w:color w:val="000000"/>
                <w:sz w:val="24"/>
                <w:szCs w:val="24"/>
              </w:rPr>
            </w:pPr>
            <w:proofErr w:type="gramStart"/>
            <w:r>
              <w:rPr>
                <w:color w:val="000000"/>
                <w:sz w:val="24"/>
                <w:szCs w:val="24"/>
              </w:rPr>
              <w:t>Prevedere metodologie d'insegnamento e materiale didattico innovativo e adeguato, alle effettive necessità e abilità, conoscenze, competenze</w:t>
            </w:r>
            <w:proofErr w:type="gramEnd"/>
            <w:r>
              <w:rPr>
                <w:color w:val="000000"/>
                <w:sz w:val="24"/>
                <w:szCs w:val="24"/>
              </w:rPr>
              <w:t xml:space="preserve"> esistenti (punti di forza) degli alunni per favorire e ottimizzare l’inclusione e contemporaneamente quella del gruppo-classe. </w:t>
            </w:r>
          </w:p>
          <w:p w14:paraId="52500068" w14:textId="77777777" w:rsidR="00E20521" w:rsidRDefault="00173C22">
            <w:pPr>
              <w:numPr>
                <w:ilvl w:val="0"/>
                <w:numId w:val="10"/>
              </w:numPr>
              <w:pBdr>
                <w:top w:val="nil"/>
                <w:left w:val="nil"/>
                <w:bottom w:val="nil"/>
                <w:right w:val="nil"/>
                <w:between w:val="nil"/>
              </w:pBdr>
              <w:jc w:val="both"/>
              <w:rPr>
                <w:color w:val="000000"/>
                <w:sz w:val="24"/>
                <w:szCs w:val="24"/>
              </w:rPr>
            </w:pPr>
            <w:r>
              <w:rPr>
                <w:color w:val="000000"/>
                <w:sz w:val="24"/>
                <w:szCs w:val="24"/>
              </w:rPr>
              <w:t xml:space="preserve"> </w:t>
            </w:r>
            <w:proofErr w:type="gramStart"/>
            <w:r>
              <w:rPr>
                <w:color w:val="000000"/>
                <w:sz w:val="24"/>
                <w:szCs w:val="24"/>
              </w:rPr>
              <w:t>Promuovere l'apprendimento per piccoli gruppi e favorire la cooperazione fra pari secondo metodologie didattiche innovative</w:t>
            </w:r>
            <w:proofErr w:type="gramEnd"/>
            <w:r>
              <w:rPr>
                <w:color w:val="000000"/>
                <w:sz w:val="24"/>
                <w:szCs w:val="24"/>
              </w:rPr>
              <w:t xml:space="preserve">. </w:t>
            </w:r>
          </w:p>
          <w:p w14:paraId="622C6D25" w14:textId="77777777" w:rsidR="00E20521" w:rsidRDefault="00173C22">
            <w:pPr>
              <w:numPr>
                <w:ilvl w:val="0"/>
                <w:numId w:val="10"/>
              </w:numPr>
              <w:pBdr>
                <w:top w:val="nil"/>
                <w:left w:val="nil"/>
                <w:bottom w:val="nil"/>
                <w:right w:val="nil"/>
                <w:between w:val="nil"/>
              </w:pBdr>
              <w:jc w:val="both"/>
              <w:rPr>
                <w:color w:val="000000"/>
                <w:sz w:val="24"/>
                <w:szCs w:val="24"/>
              </w:rPr>
            </w:pPr>
            <w:r>
              <w:rPr>
                <w:color w:val="000000"/>
                <w:sz w:val="24"/>
                <w:szCs w:val="24"/>
              </w:rPr>
              <w:t xml:space="preserve">Realizzare attività a classi aperte e in continuità. </w:t>
            </w:r>
            <w:proofErr w:type="gramStart"/>
            <w:r>
              <w:rPr>
                <w:color w:val="000000"/>
                <w:sz w:val="24"/>
                <w:szCs w:val="24"/>
              </w:rPr>
              <w:t>(Sc</w:t>
            </w:r>
            <w:proofErr w:type="gramEnd"/>
            <w:r>
              <w:rPr>
                <w:color w:val="000000"/>
                <w:sz w:val="24"/>
                <w:szCs w:val="24"/>
              </w:rPr>
              <w:t xml:space="preserve">. </w:t>
            </w:r>
            <w:proofErr w:type="gramStart"/>
            <w:r>
              <w:rPr>
                <w:color w:val="000000"/>
                <w:sz w:val="24"/>
                <w:szCs w:val="24"/>
              </w:rPr>
              <w:t>Inf.-</w:t>
            </w:r>
            <w:proofErr w:type="gramEnd"/>
            <w:r>
              <w:rPr>
                <w:color w:val="000000"/>
                <w:sz w:val="24"/>
                <w:szCs w:val="24"/>
              </w:rPr>
              <w:t xml:space="preserve"> Sc. Pr. e Sc. Sec di </w:t>
            </w:r>
            <w:proofErr w:type="gramStart"/>
            <w:r>
              <w:rPr>
                <w:color w:val="000000"/>
                <w:sz w:val="24"/>
                <w:szCs w:val="24"/>
              </w:rPr>
              <w:t>p.g.</w:t>
            </w:r>
            <w:proofErr w:type="gramEnd"/>
            <w:r>
              <w:rPr>
                <w:color w:val="000000"/>
                <w:sz w:val="24"/>
                <w:szCs w:val="24"/>
              </w:rPr>
              <w:t xml:space="preserve">) </w:t>
            </w:r>
          </w:p>
          <w:p w14:paraId="5D641CB3" w14:textId="77777777" w:rsidR="00E20521" w:rsidRDefault="00173C22">
            <w:pPr>
              <w:numPr>
                <w:ilvl w:val="0"/>
                <w:numId w:val="10"/>
              </w:numPr>
              <w:pBdr>
                <w:top w:val="nil"/>
                <w:left w:val="nil"/>
                <w:bottom w:val="nil"/>
                <w:right w:val="nil"/>
                <w:between w:val="nil"/>
              </w:pBdr>
              <w:jc w:val="both"/>
              <w:rPr>
                <w:color w:val="000000"/>
                <w:sz w:val="24"/>
                <w:szCs w:val="24"/>
              </w:rPr>
            </w:pPr>
            <w:proofErr w:type="gramStart"/>
            <w:r>
              <w:rPr>
                <w:color w:val="000000"/>
                <w:sz w:val="24"/>
                <w:szCs w:val="24"/>
              </w:rPr>
              <w:t>Potenziare il lavoro di gruppo per gli alunni in difficoltà, al fine di ottimizzare anche il ruolo dell'insegnante per le attività di sosteg</w:t>
            </w:r>
            <w:proofErr w:type="gramEnd"/>
            <w:r>
              <w:rPr>
                <w:color w:val="000000"/>
                <w:sz w:val="24"/>
                <w:szCs w:val="24"/>
              </w:rPr>
              <w:t xml:space="preserve">no (valorizzare la contitolarità anche per la progettazione di una didattica inclusiva nell'ambiente di apprendimento della classe). </w:t>
            </w:r>
          </w:p>
          <w:p w14:paraId="64ADED52" w14:textId="77777777" w:rsidR="00E20521" w:rsidRDefault="00173C22">
            <w:pPr>
              <w:numPr>
                <w:ilvl w:val="0"/>
                <w:numId w:val="10"/>
              </w:numPr>
              <w:pBdr>
                <w:top w:val="nil"/>
                <w:left w:val="nil"/>
                <w:bottom w:val="nil"/>
                <w:right w:val="nil"/>
                <w:between w:val="nil"/>
              </w:pBdr>
              <w:jc w:val="both"/>
              <w:rPr>
                <w:color w:val="000000"/>
                <w:sz w:val="24"/>
                <w:szCs w:val="24"/>
              </w:rPr>
            </w:pPr>
            <w:r>
              <w:rPr>
                <w:color w:val="000000"/>
                <w:sz w:val="24"/>
                <w:szCs w:val="24"/>
              </w:rPr>
              <w:t xml:space="preserve"> Approfondire le conoscenze sulle significatività didattiche delle nuove tecnologie </w:t>
            </w:r>
            <w:proofErr w:type="gramStart"/>
            <w:r>
              <w:rPr>
                <w:color w:val="000000"/>
                <w:sz w:val="24"/>
                <w:szCs w:val="24"/>
              </w:rPr>
              <w:t>ed</w:t>
            </w:r>
            <w:proofErr w:type="gramEnd"/>
            <w:r>
              <w:rPr>
                <w:color w:val="000000"/>
                <w:sz w:val="24"/>
                <w:szCs w:val="24"/>
              </w:rPr>
              <w:t xml:space="preserve"> incrementare l'uso delle T.I.C. nella prassi didattica quotidiana e della L.I.M. dove è possibile. </w:t>
            </w:r>
          </w:p>
          <w:p w14:paraId="7F764B03" w14:textId="77777777" w:rsidR="00E20521" w:rsidRDefault="00173C22">
            <w:pPr>
              <w:pBdr>
                <w:top w:val="nil"/>
                <w:left w:val="nil"/>
                <w:bottom w:val="nil"/>
                <w:right w:val="nil"/>
                <w:between w:val="nil"/>
              </w:pBdr>
              <w:jc w:val="both"/>
              <w:rPr>
                <w:color w:val="000000"/>
                <w:sz w:val="24"/>
                <w:szCs w:val="24"/>
              </w:rPr>
            </w:pPr>
            <w:r>
              <w:rPr>
                <w:color w:val="000000"/>
                <w:sz w:val="24"/>
                <w:szCs w:val="24"/>
              </w:rPr>
              <w:t xml:space="preserve">Gli obiettivi da perseguire sono sempre comunicati agli alunni prima delle verifiche, che possono essere di tipo formale, contenutistico, organizzate tramite scelte multiple, risposte a crocette ecc... </w:t>
            </w:r>
          </w:p>
          <w:p w14:paraId="7828A554" w14:textId="77777777" w:rsidR="00E20521" w:rsidRDefault="00173C22">
            <w:pPr>
              <w:pBdr>
                <w:top w:val="nil"/>
                <w:left w:val="nil"/>
                <w:bottom w:val="nil"/>
                <w:right w:val="nil"/>
                <w:between w:val="nil"/>
              </w:pBdr>
              <w:jc w:val="both"/>
              <w:rPr>
                <w:color w:val="000000"/>
                <w:sz w:val="24"/>
                <w:szCs w:val="24"/>
              </w:rPr>
            </w:pPr>
            <w:r>
              <w:rPr>
                <w:color w:val="000000"/>
                <w:sz w:val="24"/>
                <w:szCs w:val="24"/>
              </w:rPr>
              <w:t xml:space="preserve">Le verifiche per la valutazione sono diverse coerentemente al tipo di disabilità, di disturbo, di difficoltà e di svantaggio; sono previsti anche tempi differenti di esecuzione, pause e gestione dell'ansia. </w:t>
            </w:r>
          </w:p>
          <w:p w14:paraId="4A5B6F4A" w14:textId="77777777" w:rsidR="00E20521" w:rsidRDefault="00173C22">
            <w:pPr>
              <w:pBdr>
                <w:top w:val="nil"/>
                <w:left w:val="nil"/>
                <w:bottom w:val="nil"/>
                <w:right w:val="nil"/>
                <w:between w:val="nil"/>
              </w:pBdr>
              <w:shd w:val="clear" w:color="auto" w:fill="FFFFFF"/>
              <w:rPr>
                <w:color w:val="000000"/>
                <w:sz w:val="24"/>
                <w:szCs w:val="24"/>
              </w:rPr>
            </w:pPr>
            <w:r>
              <w:rPr>
                <w:color w:val="000000"/>
                <w:sz w:val="24"/>
                <w:szCs w:val="24"/>
              </w:rPr>
              <w:t>Essendo il nostro un Istituto Comprensivo sono state adottate logiche di valutazione condivise in modo verticale e trasversale dalla Scuola dell'Infanzia alla Scuola Secondaria I grado.</w:t>
            </w:r>
          </w:p>
          <w:p w14:paraId="30C959C1" w14:textId="77777777" w:rsidR="00E20521" w:rsidRDefault="00E20521">
            <w:pPr>
              <w:pBdr>
                <w:top w:val="nil"/>
                <w:left w:val="nil"/>
                <w:bottom w:val="nil"/>
                <w:right w:val="nil"/>
                <w:between w:val="nil"/>
              </w:pBdr>
              <w:spacing w:after="93"/>
              <w:rPr>
                <w:color w:val="222222"/>
                <w:sz w:val="24"/>
                <w:szCs w:val="24"/>
              </w:rPr>
            </w:pPr>
          </w:p>
          <w:p w14:paraId="3784FBDC" w14:textId="77777777" w:rsidR="00E20521" w:rsidRDefault="00173C22">
            <w:pPr>
              <w:pBdr>
                <w:top w:val="nil"/>
                <w:left w:val="nil"/>
                <w:bottom w:val="nil"/>
                <w:right w:val="nil"/>
                <w:between w:val="nil"/>
              </w:pBdr>
              <w:spacing w:after="93"/>
              <w:rPr>
                <w:color w:val="000000"/>
                <w:sz w:val="24"/>
                <w:szCs w:val="24"/>
              </w:rPr>
            </w:pPr>
            <w:r>
              <w:rPr>
                <w:color w:val="000000"/>
                <w:sz w:val="24"/>
                <w:szCs w:val="24"/>
              </w:rPr>
              <w:t>La Didattica in presenza è una priorità per il nostro Istituto. Considerate le indicazioni previste dalla normativa vigente riferita all’</w:t>
            </w:r>
            <w:proofErr w:type="gramStart"/>
            <w:r>
              <w:rPr>
                <w:color w:val="000000"/>
                <w:sz w:val="24"/>
                <w:szCs w:val="24"/>
              </w:rPr>
              <w:t>a.s</w:t>
            </w:r>
            <w:proofErr w:type="gramEnd"/>
            <w:r>
              <w:rPr>
                <w:color w:val="000000"/>
                <w:sz w:val="24"/>
                <w:szCs w:val="24"/>
              </w:rPr>
              <w:t xml:space="preserve">.2021-2022 in materia di emergenza da Covid-19 l’attività in presenza sarà sostituita dalla Didattica Digitale Integrata (DDI) in caso di sospensione dell’attività didattica in presenza per Covid 19.  Il piano per la didattica digitale integrato, adottato per l’a. s. 2021/2022, utile qualora si </w:t>
            </w:r>
            <w:proofErr w:type="gramStart"/>
            <w:r>
              <w:rPr>
                <w:color w:val="000000"/>
                <w:sz w:val="24"/>
                <w:szCs w:val="24"/>
              </w:rPr>
              <w:t>rendesse necessario</w:t>
            </w:r>
            <w:proofErr w:type="gramEnd"/>
            <w:r>
              <w:rPr>
                <w:color w:val="000000"/>
                <w:sz w:val="24"/>
                <w:szCs w:val="24"/>
              </w:rPr>
              <w:t xml:space="preserve"> sospendere nuovamente le attività didattiche in presenza, contempla la DAD non più come didattica d’emergenza ma una </w:t>
            </w:r>
            <w:r>
              <w:rPr>
                <w:i/>
                <w:color w:val="000000"/>
                <w:sz w:val="24"/>
                <w:szCs w:val="24"/>
              </w:rPr>
              <w:t>didattica digitale integrata</w:t>
            </w:r>
            <w:r>
              <w:rPr>
                <w:color w:val="000000"/>
                <w:sz w:val="24"/>
                <w:szCs w:val="24"/>
              </w:rPr>
              <w:t> che prevede l’apprendimento con le tecnologie per:</w:t>
            </w:r>
          </w:p>
          <w:p w14:paraId="03BEE9FD" w14:textId="77777777" w:rsidR="00E20521" w:rsidRDefault="00173C22">
            <w:pPr>
              <w:numPr>
                <w:ilvl w:val="0"/>
                <w:numId w:val="7"/>
              </w:numPr>
              <w:pBdr>
                <w:top w:val="nil"/>
                <w:left w:val="nil"/>
                <w:bottom w:val="nil"/>
                <w:right w:val="nil"/>
                <w:between w:val="nil"/>
              </w:pBdr>
              <w:shd w:val="clear" w:color="auto" w:fill="FFFFFF"/>
              <w:jc w:val="both"/>
              <w:rPr>
                <w:color w:val="000000"/>
                <w:sz w:val="24"/>
                <w:szCs w:val="24"/>
              </w:rPr>
            </w:pPr>
            <w:proofErr w:type="gramStart"/>
            <w:r>
              <w:rPr>
                <w:color w:val="000000"/>
                <w:sz w:val="24"/>
                <w:szCs w:val="24"/>
              </w:rPr>
              <w:t>facilitare</w:t>
            </w:r>
            <w:proofErr w:type="gramEnd"/>
            <w:r>
              <w:rPr>
                <w:color w:val="000000"/>
                <w:sz w:val="24"/>
                <w:szCs w:val="24"/>
              </w:rPr>
              <w:t xml:space="preserve"> apprendimenti curricolari</w:t>
            </w:r>
            <w:r>
              <w:rPr>
                <w:color w:val="222222"/>
                <w:sz w:val="24"/>
                <w:szCs w:val="24"/>
              </w:rPr>
              <w:t xml:space="preserve"> e favorire lo sviluppo cognitivo;</w:t>
            </w:r>
          </w:p>
          <w:p w14:paraId="4E2331D4" w14:textId="77777777" w:rsidR="00E20521" w:rsidRDefault="00173C22">
            <w:pPr>
              <w:numPr>
                <w:ilvl w:val="0"/>
                <w:numId w:val="7"/>
              </w:numPr>
              <w:pBdr>
                <w:top w:val="nil"/>
                <w:left w:val="nil"/>
                <w:bottom w:val="nil"/>
                <w:right w:val="nil"/>
                <w:between w:val="nil"/>
              </w:pBdr>
              <w:shd w:val="clear" w:color="auto" w:fill="FFFFFF"/>
              <w:jc w:val="both"/>
              <w:rPr>
                <w:color w:val="000000"/>
                <w:sz w:val="24"/>
                <w:szCs w:val="24"/>
              </w:rPr>
            </w:pPr>
            <w:proofErr w:type="gramStart"/>
            <w:r>
              <w:rPr>
                <w:color w:val="222222"/>
                <w:sz w:val="24"/>
                <w:szCs w:val="24"/>
              </w:rPr>
              <w:t>favorire</w:t>
            </w:r>
            <w:proofErr w:type="gramEnd"/>
            <w:r>
              <w:rPr>
                <w:color w:val="222222"/>
                <w:sz w:val="24"/>
                <w:szCs w:val="24"/>
              </w:rPr>
              <w:t xml:space="preserve"> </w:t>
            </w:r>
            <w:r>
              <w:rPr>
                <w:color w:val="000000"/>
                <w:sz w:val="24"/>
                <w:szCs w:val="24"/>
              </w:rPr>
              <w:t xml:space="preserve">una didattica individualizzata, personalizzata ed inclusiva; </w:t>
            </w:r>
          </w:p>
          <w:p w14:paraId="373B5E38" w14:textId="77777777" w:rsidR="00E20521" w:rsidRDefault="00173C22">
            <w:pPr>
              <w:numPr>
                <w:ilvl w:val="0"/>
                <w:numId w:val="7"/>
              </w:numPr>
              <w:pBdr>
                <w:top w:val="nil"/>
                <w:left w:val="nil"/>
                <w:bottom w:val="nil"/>
                <w:right w:val="nil"/>
                <w:between w:val="nil"/>
              </w:pBdr>
              <w:shd w:val="clear" w:color="auto" w:fill="FFFFFF"/>
              <w:jc w:val="both"/>
              <w:rPr>
                <w:color w:val="000000"/>
                <w:sz w:val="24"/>
                <w:szCs w:val="24"/>
              </w:rPr>
            </w:pPr>
            <w:proofErr w:type="gramStart"/>
            <w:r>
              <w:rPr>
                <w:color w:val="000000"/>
                <w:sz w:val="24"/>
                <w:szCs w:val="24"/>
              </w:rPr>
              <w:t>offrire</w:t>
            </w:r>
            <w:proofErr w:type="gramEnd"/>
            <w:r>
              <w:rPr>
                <w:color w:val="000000"/>
                <w:sz w:val="24"/>
                <w:szCs w:val="24"/>
              </w:rPr>
              <w:t xml:space="preserve"> un carico di lavoro congruo ed equilibrato alle caratteristiche del gruppo classe. </w:t>
            </w:r>
          </w:p>
          <w:p w14:paraId="7B9A59C4" w14:textId="77777777" w:rsidR="00E20521" w:rsidRDefault="00173C22">
            <w:pPr>
              <w:pBdr>
                <w:top w:val="nil"/>
                <w:left w:val="nil"/>
                <w:bottom w:val="nil"/>
                <w:right w:val="nil"/>
                <w:between w:val="nil"/>
              </w:pBdr>
              <w:rPr>
                <w:color w:val="000000"/>
                <w:sz w:val="24"/>
                <w:szCs w:val="24"/>
              </w:rPr>
            </w:pPr>
            <w:r>
              <w:rPr>
                <w:color w:val="000000"/>
                <w:sz w:val="24"/>
                <w:szCs w:val="24"/>
              </w:rPr>
              <w:t xml:space="preserve">I docenti per le attività di sostegno concorrono, in stretta correlazione con i colleghi, allo sviluppo delle unità di apprendimento per la classe curando l’interazione tra gli insegnanti e tutti gli alunni/e, sia in presenza </w:t>
            </w:r>
            <w:proofErr w:type="gramStart"/>
            <w:r>
              <w:rPr>
                <w:color w:val="000000"/>
                <w:sz w:val="24"/>
                <w:szCs w:val="24"/>
              </w:rPr>
              <w:t>che</w:t>
            </w:r>
            <w:proofErr w:type="gramEnd"/>
            <w:r>
              <w:rPr>
                <w:color w:val="000000"/>
                <w:sz w:val="24"/>
                <w:szCs w:val="24"/>
              </w:rPr>
              <w:t xml:space="preserve"> attraverso la DDI, mettendo a punto materiale individualizzato o personalizzato da far fruire agli alunni/e con disabilità in accordo con quanto stabilito nel Piano educativo individualizzato. La valutazione degli apprendimenti realizzati con la DDI dagli alunni/e con bisogni educativi speciali è condotta sulla base dei criteri e degli strumenti definiti e concordati nei Piani didattici personalizzati e nei Piani educativi individualizzati.</w:t>
            </w:r>
          </w:p>
          <w:p w14:paraId="6B72A2B8" w14:textId="77777777" w:rsidR="00E20521" w:rsidRDefault="00173C22">
            <w:pPr>
              <w:pBdr>
                <w:top w:val="nil"/>
                <w:left w:val="nil"/>
                <w:bottom w:val="nil"/>
                <w:right w:val="nil"/>
                <w:between w:val="nil"/>
              </w:pBdr>
              <w:rPr>
                <w:color w:val="000000"/>
                <w:sz w:val="24"/>
                <w:szCs w:val="24"/>
              </w:rPr>
            </w:pPr>
            <w:r>
              <w:rPr>
                <w:color w:val="000000"/>
                <w:sz w:val="24"/>
                <w:szCs w:val="24"/>
              </w:rPr>
              <w:lastRenderedPageBreak/>
              <w:t xml:space="preserve">La scuola deve garantire, con il coinvolgimento delle figure di supporto, la frequenza scolastica degli alunni con disabilità. Per gli alunni non certificati, con Bisogni educativi speciali il consiglio di classe deve concordare il carico di lavoro giornaliero da assegnare; deve offrire la possibilità di registrare e riascoltare le </w:t>
            </w:r>
            <w:proofErr w:type="gramStart"/>
            <w:r>
              <w:rPr>
                <w:color w:val="000000"/>
                <w:sz w:val="24"/>
                <w:szCs w:val="24"/>
              </w:rPr>
              <w:t>lezioni</w:t>
            </w:r>
            <w:proofErr w:type="gramEnd"/>
          </w:p>
          <w:p w14:paraId="27D96A0D" w14:textId="77777777" w:rsidR="00E20521" w:rsidRDefault="00E20521">
            <w:pPr>
              <w:pBdr>
                <w:top w:val="nil"/>
                <w:left w:val="nil"/>
                <w:bottom w:val="nil"/>
                <w:right w:val="nil"/>
                <w:between w:val="nil"/>
              </w:pBdr>
              <w:rPr>
                <w:color w:val="000000"/>
                <w:sz w:val="24"/>
                <w:szCs w:val="24"/>
              </w:rPr>
            </w:pPr>
          </w:p>
          <w:p w14:paraId="5AC63C47" w14:textId="77777777" w:rsidR="00E20521" w:rsidRDefault="00173C22">
            <w:pPr>
              <w:pBdr>
                <w:top w:val="nil"/>
                <w:left w:val="nil"/>
                <w:bottom w:val="nil"/>
                <w:right w:val="nil"/>
                <w:between w:val="nil"/>
              </w:pBdr>
              <w:jc w:val="both"/>
              <w:rPr>
                <w:color w:val="000000"/>
                <w:sz w:val="24"/>
                <w:szCs w:val="24"/>
              </w:rPr>
            </w:pPr>
            <w:r>
              <w:rPr>
                <w:color w:val="000000"/>
                <w:sz w:val="24"/>
                <w:szCs w:val="24"/>
              </w:rPr>
              <w:t>Partecipazione alle prove</w:t>
            </w:r>
            <w:r>
              <w:rPr>
                <w:b/>
                <w:color w:val="000000"/>
                <w:sz w:val="24"/>
                <w:szCs w:val="24"/>
              </w:rPr>
              <w:t xml:space="preserve"> INVALSI</w:t>
            </w:r>
          </w:p>
          <w:p w14:paraId="02035B8B" w14:textId="77777777" w:rsidR="00E20521" w:rsidRDefault="00173C22">
            <w:pPr>
              <w:numPr>
                <w:ilvl w:val="0"/>
                <w:numId w:val="5"/>
              </w:numPr>
              <w:pBdr>
                <w:top w:val="nil"/>
                <w:left w:val="nil"/>
                <w:bottom w:val="nil"/>
                <w:right w:val="nil"/>
                <w:between w:val="nil"/>
              </w:pBdr>
              <w:jc w:val="both"/>
              <w:rPr>
                <w:color w:val="000000"/>
                <w:sz w:val="24"/>
                <w:szCs w:val="24"/>
              </w:rPr>
            </w:pPr>
            <w:r>
              <w:rPr>
                <w:color w:val="000000"/>
                <w:sz w:val="24"/>
                <w:szCs w:val="24"/>
              </w:rPr>
              <w:t xml:space="preserve">Gli alunni con disabilità partecipano alle prove </w:t>
            </w:r>
            <w:r>
              <w:rPr>
                <w:b/>
                <w:color w:val="000000"/>
                <w:sz w:val="24"/>
                <w:szCs w:val="24"/>
              </w:rPr>
              <w:t>INVALSI</w:t>
            </w:r>
            <w:r>
              <w:rPr>
                <w:color w:val="000000"/>
                <w:sz w:val="24"/>
                <w:szCs w:val="24"/>
              </w:rPr>
              <w:t xml:space="preserve"> di cui agli art.</w:t>
            </w:r>
            <w:proofErr w:type="gramStart"/>
            <w:r>
              <w:rPr>
                <w:color w:val="000000"/>
                <w:sz w:val="24"/>
                <w:szCs w:val="24"/>
              </w:rPr>
              <w:t>4</w:t>
            </w:r>
            <w:proofErr w:type="gramEnd"/>
            <w:r>
              <w:rPr>
                <w:color w:val="000000"/>
                <w:sz w:val="24"/>
                <w:szCs w:val="24"/>
              </w:rPr>
              <w:t xml:space="preserve"> e 7 de D.L. n.62/2017 e il consiglio di classe può prevedere adeguate misure compensative o dispensative per lo svolgimento della prova e, ove non fossero sufficienti, predisporre specifici adattamenti della prova ovvero disporre in casi eccezionali l’esonero dalla prova. La commissione d’esame tenuto conto del PEI predispone se necessario, prove differenti che hanno valore equivalente a quelle ordinarie per gli alunni con disabilità certificata ai sensi della legge n. 104/1992 ai fini del superamento dell’esame e del conseguimento del diploma.</w:t>
            </w:r>
          </w:p>
          <w:p w14:paraId="55DB9E9D" w14:textId="77777777" w:rsidR="00E20521" w:rsidRDefault="00173C22">
            <w:pPr>
              <w:numPr>
                <w:ilvl w:val="0"/>
                <w:numId w:val="5"/>
              </w:numPr>
              <w:pBdr>
                <w:top w:val="nil"/>
                <w:left w:val="nil"/>
                <w:bottom w:val="nil"/>
                <w:right w:val="nil"/>
                <w:between w:val="nil"/>
              </w:pBdr>
              <w:jc w:val="both"/>
              <w:rPr>
                <w:color w:val="000000"/>
                <w:sz w:val="24"/>
                <w:szCs w:val="24"/>
              </w:rPr>
            </w:pPr>
            <w:r>
              <w:rPr>
                <w:color w:val="000000"/>
                <w:sz w:val="24"/>
                <w:szCs w:val="24"/>
              </w:rPr>
              <w:t>Gli alunni con disturbo specifico dell’apprendimento (</w:t>
            </w:r>
            <w:proofErr w:type="gramStart"/>
            <w:r>
              <w:rPr>
                <w:color w:val="000000"/>
                <w:sz w:val="24"/>
                <w:szCs w:val="24"/>
              </w:rPr>
              <w:t>D.S.A.</w:t>
            </w:r>
            <w:proofErr w:type="gramEnd"/>
            <w:r>
              <w:rPr>
                <w:color w:val="000000"/>
                <w:sz w:val="24"/>
                <w:szCs w:val="24"/>
              </w:rPr>
              <w:t xml:space="preserve">) partecipano alle prove </w:t>
            </w:r>
            <w:r>
              <w:rPr>
                <w:b/>
                <w:color w:val="000000"/>
                <w:sz w:val="24"/>
                <w:szCs w:val="24"/>
              </w:rPr>
              <w:t xml:space="preserve">INVALSI </w:t>
            </w:r>
            <w:r>
              <w:rPr>
                <w:color w:val="000000"/>
                <w:sz w:val="24"/>
                <w:szCs w:val="24"/>
              </w:rPr>
              <w:t xml:space="preserve">di cui agli art.4 e 7 del D.L. n. 62/2017 e per lo svolgimento delle prove il consiglio di classe può disporre strumenti compensativi e dispensativi coerenti con il piano didattico personalizzato ed usufruendo eventualmente di tempi più lunghi per lo svolgimento delle prove scritte.   </w:t>
            </w:r>
          </w:p>
          <w:p w14:paraId="6560D2F0" w14:textId="77777777" w:rsidR="00E20521" w:rsidRDefault="00173C22">
            <w:pPr>
              <w:numPr>
                <w:ilvl w:val="0"/>
                <w:numId w:val="5"/>
              </w:numPr>
              <w:pBdr>
                <w:top w:val="nil"/>
                <w:left w:val="nil"/>
                <w:bottom w:val="nil"/>
                <w:right w:val="nil"/>
                <w:between w:val="nil"/>
              </w:pBdr>
              <w:jc w:val="both"/>
              <w:rPr>
                <w:color w:val="000000"/>
                <w:sz w:val="24"/>
                <w:szCs w:val="24"/>
              </w:rPr>
            </w:pPr>
            <w:r>
              <w:rPr>
                <w:color w:val="000000"/>
                <w:sz w:val="24"/>
                <w:szCs w:val="24"/>
              </w:rPr>
              <w:t xml:space="preserve">Gli alunni con disturbo specifico di apprendimento sostengono la prova d’esame secondo le </w:t>
            </w:r>
            <w:proofErr w:type="gramStart"/>
            <w:r>
              <w:rPr>
                <w:color w:val="000000"/>
                <w:sz w:val="24"/>
                <w:szCs w:val="24"/>
              </w:rPr>
              <w:t>modalità</w:t>
            </w:r>
            <w:proofErr w:type="gramEnd"/>
            <w:r>
              <w:rPr>
                <w:color w:val="000000"/>
                <w:sz w:val="24"/>
                <w:szCs w:val="24"/>
              </w:rPr>
              <w:t xml:space="preserve"> previste dall’art.14 del D.M. n.741/2017, utilizzando, se necessario, gli strumenti compensativi indicati nel piano didattico personalizzato, dei quali hanno fatto uso abitualmente nel corso del’anno scolastico, ed usufruendo eventualmente di tempi più lunghi per lo svolgimento delle prove scritte.  </w:t>
            </w:r>
          </w:p>
        </w:tc>
      </w:tr>
      <w:tr w:rsidR="00E20521" w14:paraId="5172F819" w14:textId="77777777">
        <w:trPr>
          <w:trHeight w:val="2268"/>
        </w:trPr>
        <w:tc>
          <w:tcPr>
            <w:tcW w:w="9778" w:type="dxa"/>
          </w:tcPr>
          <w:p w14:paraId="007F2372" w14:textId="77777777" w:rsidR="00E20521" w:rsidRDefault="00173C22">
            <w:pPr>
              <w:numPr>
                <w:ilvl w:val="0"/>
                <w:numId w:val="8"/>
              </w:numPr>
              <w:pBdr>
                <w:top w:val="nil"/>
                <w:left w:val="nil"/>
                <w:bottom w:val="nil"/>
                <w:right w:val="nil"/>
                <w:between w:val="nil"/>
              </w:pBdr>
              <w:jc w:val="both"/>
              <w:rPr>
                <w:color w:val="000000"/>
                <w:sz w:val="24"/>
                <w:szCs w:val="24"/>
              </w:rPr>
            </w:pPr>
            <w:r>
              <w:rPr>
                <w:b/>
                <w:color w:val="000000"/>
                <w:sz w:val="24"/>
                <w:szCs w:val="24"/>
              </w:rPr>
              <w:lastRenderedPageBreak/>
              <w:t>Ruolo delle famiglie e della comunità nel dare supporto e nel partecipare alle decisioni che riguardano l’organizzazione delle attività educative.</w:t>
            </w:r>
          </w:p>
          <w:p w14:paraId="287F8B0E" w14:textId="77777777" w:rsidR="00E20521" w:rsidRDefault="00E20521">
            <w:pPr>
              <w:pBdr>
                <w:top w:val="nil"/>
                <w:left w:val="nil"/>
                <w:bottom w:val="nil"/>
                <w:right w:val="nil"/>
                <w:between w:val="nil"/>
              </w:pBdr>
              <w:jc w:val="both"/>
              <w:rPr>
                <w:color w:val="000000"/>
                <w:sz w:val="24"/>
                <w:szCs w:val="24"/>
              </w:rPr>
            </w:pPr>
          </w:p>
          <w:p w14:paraId="40066C3B" w14:textId="77777777" w:rsidR="00E20521" w:rsidRDefault="00173C22">
            <w:pPr>
              <w:pBdr>
                <w:top w:val="nil"/>
                <w:left w:val="nil"/>
                <w:bottom w:val="nil"/>
                <w:right w:val="nil"/>
                <w:between w:val="nil"/>
              </w:pBdr>
              <w:jc w:val="both"/>
              <w:rPr>
                <w:color w:val="000000"/>
                <w:sz w:val="24"/>
                <w:szCs w:val="24"/>
              </w:rPr>
            </w:pPr>
            <w:r>
              <w:rPr>
                <w:color w:val="000000"/>
                <w:sz w:val="24"/>
                <w:szCs w:val="24"/>
              </w:rPr>
              <w:t>La famiglia rappresenta un punto di riferimento essenziale per la corretta inclusione scolastica dell’alunno con disabilità. Le famiglie dell’alunno con BES saranno coinvolte nel processo educativo affinché, in accordo con le figure scolastiche siano predisposte e usate le strumentazioni necessarie per consentire agli alunni di seguire con profitto le attività scolastiche riguardo alle specifiche necessità.</w:t>
            </w:r>
          </w:p>
        </w:tc>
      </w:tr>
      <w:tr w:rsidR="00E20521" w14:paraId="2B9CABDB" w14:textId="77777777">
        <w:trPr>
          <w:trHeight w:val="694"/>
        </w:trPr>
        <w:tc>
          <w:tcPr>
            <w:tcW w:w="9778" w:type="dxa"/>
          </w:tcPr>
          <w:p w14:paraId="42A4C574" w14:textId="77777777" w:rsidR="00E20521" w:rsidRDefault="00173C22">
            <w:pPr>
              <w:numPr>
                <w:ilvl w:val="0"/>
                <w:numId w:val="8"/>
              </w:numPr>
              <w:pBdr>
                <w:top w:val="nil"/>
                <w:left w:val="nil"/>
                <w:bottom w:val="nil"/>
                <w:right w:val="nil"/>
                <w:between w:val="nil"/>
              </w:pBdr>
              <w:jc w:val="both"/>
              <w:rPr>
                <w:color w:val="000000"/>
                <w:sz w:val="24"/>
                <w:szCs w:val="24"/>
              </w:rPr>
            </w:pPr>
            <w:r>
              <w:rPr>
                <w:b/>
                <w:color w:val="000000"/>
                <w:sz w:val="24"/>
                <w:szCs w:val="24"/>
              </w:rPr>
              <w:t>Valorizzazione delle risorse esistenti</w:t>
            </w:r>
          </w:p>
          <w:p w14:paraId="4637BBF9" w14:textId="77777777" w:rsidR="00E20521" w:rsidRDefault="00E20521">
            <w:pPr>
              <w:pBdr>
                <w:top w:val="nil"/>
                <w:left w:val="nil"/>
                <w:bottom w:val="nil"/>
                <w:right w:val="nil"/>
                <w:between w:val="nil"/>
              </w:pBdr>
              <w:jc w:val="both"/>
              <w:rPr>
                <w:color w:val="000000"/>
                <w:sz w:val="24"/>
                <w:szCs w:val="24"/>
              </w:rPr>
            </w:pPr>
          </w:p>
          <w:p w14:paraId="63330836" w14:textId="77777777" w:rsidR="00E20521" w:rsidRDefault="00173C22">
            <w:pPr>
              <w:pBdr>
                <w:top w:val="nil"/>
                <w:left w:val="nil"/>
                <w:bottom w:val="nil"/>
                <w:right w:val="nil"/>
                <w:between w:val="nil"/>
              </w:pBdr>
              <w:jc w:val="both"/>
              <w:rPr>
                <w:color w:val="000000"/>
                <w:sz w:val="24"/>
                <w:szCs w:val="24"/>
              </w:rPr>
            </w:pPr>
            <w:r>
              <w:rPr>
                <w:color w:val="000000"/>
                <w:sz w:val="24"/>
                <w:szCs w:val="24"/>
              </w:rPr>
              <w:t xml:space="preserve">Le risorse esistenti saranno messe a disposizione di tutti per un concreto cambiamento inclusivo. </w:t>
            </w:r>
          </w:p>
          <w:p w14:paraId="37CEE7C5" w14:textId="77777777" w:rsidR="00E20521" w:rsidRDefault="00173C22">
            <w:pPr>
              <w:pBdr>
                <w:top w:val="nil"/>
                <w:left w:val="nil"/>
                <w:bottom w:val="nil"/>
                <w:right w:val="nil"/>
                <w:between w:val="nil"/>
              </w:pBdr>
              <w:jc w:val="both"/>
              <w:rPr>
                <w:color w:val="000000"/>
                <w:sz w:val="24"/>
                <w:szCs w:val="24"/>
              </w:rPr>
            </w:pPr>
            <w:proofErr w:type="gramStart"/>
            <w:r>
              <w:rPr>
                <w:b/>
                <w:color w:val="000000"/>
                <w:sz w:val="24"/>
                <w:szCs w:val="24"/>
              </w:rPr>
              <w:t>Risorse e</w:t>
            </w:r>
            <w:r>
              <w:rPr>
                <w:color w:val="000000"/>
                <w:sz w:val="24"/>
                <w:szCs w:val="24"/>
              </w:rPr>
              <w:t xml:space="preserve"> </w:t>
            </w:r>
            <w:r>
              <w:rPr>
                <w:b/>
                <w:color w:val="000000"/>
                <w:sz w:val="24"/>
                <w:szCs w:val="24"/>
              </w:rPr>
              <w:t>beni materiali</w:t>
            </w:r>
            <w:r>
              <w:rPr>
                <w:color w:val="000000"/>
                <w:sz w:val="24"/>
                <w:szCs w:val="24"/>
              </w:rPr>
              <w:t>: condivisione e cura del materiale didattico e informatico, in uso al sostegno e alla disabilità; utilizzo dei labo</w:t>
            </w:r>
            <w:proofErr w:type="gramEnd"/>
            <w:r>
              <w:rPr>
                <w:color w:val="000000"/>
                <w:sz w:val="24"/>
                <w:szCs w:val="24"/>
              </w:rPr>
              <w:t xml:space="preserve">ratori d’informatica, linguistico per produrre “elaborati” di didattica personalizzata da utilizzare per le verifiche o per le presentazioni nella classe e per un rinforzo delle motivazioni e il potenziamento delle capacità/abilità individuali. </w:t>
            </w:r>
          </w:p>
          <w:p w14:paraId="179E367A" w14:textId="77777777" w:rsidR="00E20521" w:rsidRDefault="00173C22">
            <w:pPr>
              <w:pBdr>
                <w:top w:val="nil"/>
                <w:left w:val="nil"/>
                <w:bottom w:val="nil"/>
                <w:right w:val="nil"/>
                <w:between w:val="nil"/>
              </w:pBdr>
              <w:jc w:val="both"/>
              <w:rPr>
                <w:color w:val="000000"/>
                <w:sz w:val="24"/>
                <w:szCs w:val="24"/>
              </w:rPr>
            </w:pPr>
            <w:r>
              <w:rPr>
                <w:b/>
                <w:color w:val="000000"/>
                <w:sz w:val="24"/>
                <w:szCs w:val="24"/>
              </w:rPr>
              <w:t>Risorse umane e professionali:</w:t>
            </w:r>
            <w:r>
              <w:rPr>
                <w:color w:val="000000"/>
                <w:sz w:val="24"/>
                <w:szCs w:val="24"/>
              </w:rPr>
              <w:t xml:space="preserve"> valorizzazione delle conoscenze e competenze sul tema delle difficoltà scolastiche con </w:t>
            </w:r>
            <w:proofErr w:type="gramStart"/>
            <w:r>
              <w:rPr>
                <w:color w:val="000000"/>
                <w:sz w:val="24"/>
                <w:szCs w:val="24"/>
              </w:rPr>
              <w:t>B.E.S.</w:t>
            </w:r>
            <w:proofErr w:type="gramEnd"/>
            <w:r>
              <w:rPr>
                <w:color w:val="000000"/>
                <w:sz w:val="24"/>
                <w:szCs w:val="24"/>
              </w:rPr>
              <w:t xml:space="preserve"> acquisite dai docenti in virtù di partecipazione a corsi/master di specializzazione o di comprovata esperienza sul campo; condivisione dell’esperienza professionale acquisita dai docenti specializzati nel sostegno.</w:t>
            </w:r>
          </w:p>
        </w:tc>
      </w:tr>
      <w:tr w:rsidR="00E20521" w14:paraId="3B352351" w14:textId="77777777">
        <w:trPr>
          <w:trHeight w:val="2268"/>
        </w:trPr>
        <w:tc>
          <w:tcPr>
            <w:tcW w:w="9778" w:type="dxa"/>
          </w:tcPr>
          <w:p w14:paraId="3479B99D" w14:textId="77777777" w:rsidR="00E20521" w:rsidRDefault="00173C22">
            <w:pPr>
              <w:numPr>
                <w:ilvl w:val="0"/>
                <w:numId w:val="8"/>
              </w:numPr>
              <w:pBdr>
                <w:top w:val="nil"/>
                <w:left w:val="nil"/>
                <w:bottom w:val="nil"/>
                <w:right w:val="nil"/>
                <w:between w:val="nil"/>
              </w:pBdr>
              <w:jc w:val="both"/>
              <w:rPr>
                <w:color w:val="000000"/>
                <w:sz w:val="24"/>
                <w:szCs w:val="24"/>
              </w:rPr>
            </w:pPr>
            <w:r>
              <w:rPr>
                <w:b/>
                <w:color w:val="000000"/>
                <w:sz w:val="24"/>
                <w:szCs w:val="24"/>
              </w:rPr>
              <w:lastRenderedPageBreak/>
              <w:t xml:space="preserve">Possibilità di </w:t>
            </w:r>
            <w:proofErr w:type="gramStart"/>
            <w:r>
              <w:rPr>
                <w:b/>
                <w:color w:val="000000"/>
                <w:sz w:val="24"/>
                <w:szCs w:val="24"/>
              </w:rPr>
              <w:t>strutturare</w:t>
            </w:r>
            <w:proofErr w:type="gramEnd"/>
            <w:r>
              <w:rPr>
                <w:b/>
                <w:color w:val="000000"/>
                <w:sz w:val="24"/>
                <w:szCs w:val="24"/>
              </w:rPr>
              <w:t xml:space="preserve"> percorsi specifici di formazione e aggiornamento degli insegnanti</w:t>
            </w:r>
          </w:p>
          <w:p w14:paraId="3CD299B2" w14:textId="77777777" w:rsidR="00E20521" w:rsidRDefault="00E20521">
            <w:pPr>
              <w:pBdr>
                <w:top w:val="nil"/>
                <w:left w:val="nil"/>
                <w:bottom w:val="nil"/>
                <w:right w:val="nil"/>
                <w:between w:val="nil"/>
              </w:pBdr>
              <w:jc w:val="both"/>
              <w:rPr>
                <w:color w:val="000000"/>
                <w:sz w:val="24"/>
                <w:szCs w:val="24"/>
              </w:rPr>
            </w:pPr>
          </w:p>
          <w:p w14:paraId="765F1D73" w14:textId="77777777" w:rsidR="00E20521" w:rsidRDefault="00173C22">
            <w:pPr>
              <w:pBdr>
                <w:top w:val="nil"/>
                <w:left w:val="nil"/>
                <w:bottom w:val="nil"/>
                <w:right w:val="nil"/>
                <w:between w:val="nil"/>
              </w:pBdr>
              <w:jc w:val="both"/>
              <w:rPr>
                <w:color w:val="000000"/>
                <w:sz w:val="24"/>
                <w:szCs w:val="24"/>
              </w:rPr>
            </w:pPr>
            <w:r>
              <w:rPr>
                <w:color w:val="000000"/>
                <w:sz w:val="24"/>
                <w:szCs w:val="24"/>
              </w:rPr>
              <w:t>Individuazione dei bisogni formativi dei docenti in ambito del Collegio Docenti e dei Consigli di Intersezione, Interclasse e di Classe; partecipazione dei Docenti a corsi di formazione che si riferiscono alle varie problematiche evolutive e di apprendimento, (</w:t>
            </w:r>
            <w:proofErr w:type="gramStart"/>
            <w:r>
              <w:rPr>
                <w:color w:val="000000"/>
                <w:sz w:val="24"/>
                <w:szCs w:val="24"/>
              </w:rPr>
              <w:t>B.E.S.</w:t>
            </w:r>
            <w:proofErr w:type="gramEnd"/>
            <w:r>
              <w:rPr>
                <w:color w:val="000000"/>
                <w:sz w:val="24"/>
                <w:szCs w:val="24"/>
              </w:rPr>
              <w:t xml:space="preserve">, D.S.A., A.D.H.D., D.O.P., disagio sociale); incontri in cui i Docenti formati trasferiscono le competenze per una formazione tra pari. </w:t>
            </w:r>
          </w:p>
          <w:p w14:paraId="39F9B22C" w14:textId="77777777" w:rsidR="00E20521" w:rsidRDefault="00E20521">
            <w:pPr>
              <w:pBdr>
                <w:top w:val="nil"/>
                <w:left w:val="nil"/>
                <w:bottom w:val="nil"/>
                <w:right w:val="nil"/>
                <w:between w:val="nil"/>
              </w:pBdr>
              <w:jc w:val="both"/>
              <w:rPr>
                <w:color w:val="000000"/>
                <w:sz w:val="24"/>
                <w:szCs w:val="24"/>
              </w:rPr>
            </w:pPr>
          </w:p>
        </w:tc>
      </w:tr>
      <w:tr w:rsidR="00E20521" w14:paraId="17961767" w14:textId="77777777">
        <w:trPr>
          <w:trHeight w:val="2268"/>
        </w:trPr>
        <w:tc>
          <w:tcPr>
            <w:tcW w:w="9778" w:type="dxa"/>
          </w:tcPr>
          <w:p w14:paraId="0098B265" w14:textId="77777777" w:rsidR="00E20521" w:rsidRDefault="00173C22">
            <w:pPr>
              <w:numPr>
                <w:ilvl w:val="0"/>
                <w:numId w:val="8"/>
              </w:numPr>
              <w:pBdr>
                <w:top w:val="nil"/>
                <w:left w:val="nil"/>
                <w:bottom w:val="nil"/>
                <w:right w:val="nil"/>
                <w:between w:val="nil"/>
              </w:pBdr>
              <w:jc w:val="both"/>
              <w:rPr>
                <w:color w:val="000000"/>
                <w:sz w:val="24"/>
                <w:szCs w:val="24"/>
              </w:rPr>
            </w:pPr>
            <w:r>
              <w:rPr>
                <w:b/>
                <w:color w:val="000000"/>
                <w:sz w:val="24"/>
                <w:szCs w:val="24"/>
              </w:rPr>
              <w:t>Attenzione dedicata alle fasi di transizione che scandiscono l’ingresso nel sistema scolastico, la continuità tra i diversi ordini di scuola.</w:t>
            </w:r>
          </w:p>
          <w:p w14:paraId="7D00899B" w14:textId="77777777" w:rsidR="00E20521" w:rsidRDefault="00E20521">
            <w:pPr>
              <w:pBdr>
                <w:top w:val="nil"/>
                <w:left w:val="nil"/>
                <w:bottom w:val="nil"/>
                <w:right w:val="nil"/>
                <w:between w:val="nil"/>
              </w:pBdr>
              <w:jc w:val="both"/>
              <w:rPr>
                <w:color w:val="000000"/>
                <w:sz w:val="24"/>
                <w:szCs w:val="24"/>
              </w:rPr>
            </w:pPr>
          </w:p>
          <w:p w14:paraId="18ABF300" w14:textId="77777777" w:rsidR="00E20521" w:rsidRDefault="00173C22">
            <w:pPr>
              <w:pBdr>
                <w:top w:val="nil"/>
                <w:left w:val="nil"/>
                <w:bottom w:val="nil"/>
                <w:right w:val="nil"/>
                <w:between w:val="nil"/>
              </w:pBdr>
              <w:ind w:left="360"/>
              <w:jc w:val="both"/>
              <w:rPr>
                <w:color w:val="000000"/>
                <w:sz w:val="24"/>
                <w:szCs w:val="24"/>
              </w:rPr>
            </w:pPr>
            <w:r>
              <w:rPr>
                <w:color w:val="000000"/>
                <w:sz w:val="24"/>
                <w:szCs w:val="24"/>
              </w:rPr>
              <w:t xml:space="preserve">La scuola prevede attività di </w:t>
            </w:r>
            <w:r>
              <w:rPr>
                <w:b/>
                <w:color w:val="000000"/>
                <w:sz w:val="24"/>
                <w:szCs w:val="24"/>
              </w:rPr>
              <w:t xml:space="preserve">continuità </w:t>
            </w:r>
            <w:r>
              <w:rPr>
                <w:color w:val="000000"/>
                <w:sz w:val="24"/>
                <w:szCs w:val="24"/>
              </w:rPr>
              <w:t xml:space="preserve">tra i diversi ordini di scuola infanzia, primaria e secondaria di primo grado; una serie </w:t>
            </w:r>
            <w:proofErr w:type="gramStart"/>
            <w:r>
              <w:rPr>
                <w:color w:val="000000"/>
                <w:sz w:val="24"/>
                <w:szCs w:val="24"/>
              </w:rPr>
              <w:t xml:space="preserve">di </w:t>
            </w:r>
            <w:proofErr w:type="gramEnd"/>
            <w:r>
              <w:rPr>
                <w:color w:val="000000"/>
                <w:sz w:val="24"/>
                <w:szCs w:val="24"/>
              </w:rPr>
              <w:t xml:space="preserve">incontri conoscitivi e informativi tra i docenti delle classi/sezioni relativamente agli alunni con bisogni educativi per favorire l’inclusione; </w:t>
            </w:r>
            <w:r>
              <w:rPr>
                <w:b/>
                <w:color w:val="000000"/>
                <w:sz w:val="24"/>
                <w:szCs w:val="24"/>
              </w:rPr>
              <w:t>orientamento</w:t>
            </w:r>
            <w:r>
              <w:rPr>
                <w:color w:val="000000"/>
                <w:sz w:val="24"/>
                <w:szCs w:val="24"/>
              </w:rPr>
              <w:t xml:space="preserve"> progettando attività e interventi che diano la possibilità di scoprire le attitudini di ogni alunno per guidarlo nelle scelte future, continuando il PAI durante l’intero percorso formativo.</w:t>
            </w:r>
          </w:p>
        </w:tc>
      </w:tr>
    </w:tbl>
    <w:p w14:paraId="740C7A12" w14:textId="77777777" w:rsidR="00E20521" w:rsidRDefault="00E20521">
      <w:pPr>
        <w:pBdr>
          <w:top w:val="nil"/>
          <w:left w:val="nil"/>
          <w:bottom w:val="nil"/>
          <w:right w:val="nil"/>
          <w:between w:val="nil"/>
        </w:pBdr>
        <w:jc w:val="right"/>
        <w:rPr>
          <w:color w:val="000000"/>
          <w:sz w:val="24"/>
          <w:szCs w:val="24"/>
        </w:rPr>
      </w:pPr>
    </w:p>
    <w:p w14:paraId="1DB3F276" w14:textId="77777777" w:rsidR="00E20521" w:rsidRDefault="00E20521">
      <w:pPr>
        <w:pBdr>
          <w:top w:val="nil"/>
          <w:left w:val="nil"/>
          <w:bottom w:val="nil"/>
          <w:right w:val="nil"/>
          <w:between w:val="nil"/>
        </w:pBdr>
        <w:jc w:val="right"/>
        <w:rPr>
          <w:color w:val="000000"/>
          <w:sz w:val="24"/>
          <w:szCs w:val="24"/>
        </w:rPr>
      </w:pPr>
    </w:p>
    <w:p w14:paraId="1B695E54" w14:textId="77777777" w:rsidR="00E20521" w:rsidRDefault="00E20521">
      <w:pPr>
        <w:pBdr>
          <w:top w:val="nil"/>
          <w:left w:val="nil"/>
          <w:bottom w:val="nil"/>
          <w:right w:val="nil"/>
          <w:between w:val="nil"/>
        </w:pBdr>
        <w:jc w:val="right"/>
        <w:rPr>
          <w:color w:val="000000"/>
          <w:sz w:val="24"/>
          <w:szCs w:val="24"/>
        </w:rPr>
      </w:pPr>
    </w:p>
    <w:p w14:paraId="34547E9A" w14:textId="77777777" w:rsidR="00E20521" w:rsidRDefault="00E20521">
      <w:pPr>
        <w:pBdr>
          <w:top w:val="nil"/>
          <w:left w:val="nil"/>
          <w:bottom w:val="nil"/>
          <w:right w:val="nil"/>
          <w:between w:val="nil"/>
        </w:pBdr>
        <w:jc w:val="right"/>
        <w:rPr>
          <w:color w:val="000000"/>
          <w:sz w:val="24"/>
          <w:szCs w:val="24"/>
        </w:rPr>
      </w:pPr>
    </w:p>
    <w:p w14:paraId="2889BBBA" w14:textId="77777777" w:rsidR="00E20521" w:rsidRDefault="00E20521">
      <w:pPr>
        <w:pBdr>
          <w:top w:val="nil"/>
          <w:left w:val="nil"/>
          <w:bottom w:val="nil"/>
          <w:right w:val="nil"/>
          <w:between w:val="nil"/>
        </w:pBdr>
        <w:jc w:val="right"/>
        <w:rPr>
          <w:color w:val="000000"/>
          <w:sz w:val="24"/>
          <w:szCs w:val="24"/>
        </w:rPr>
      </w:pPr>
    </w:p>
    <w:p w14:paraId="46F3A9FC" w14:textId="77777777" w:rsidR="00E20521" w:rsidRDefault="00E20521">
      <w:pPr>
        <w:pBdr>
          <w:top w:val="nil"/>
          <w:left w:val="nil"/>
          <w:bottom w:val="nil"/>
          <w:right w:val="nil"/>
          <w:between w:val="nil"/>
        </w:pBdr>
        <w:jc w:val="right"/>
        <w:rPr>
          <w:color w:val="000000"/>
          <w:sz w:val="24"/>
          <w:szCs w:val="24"/>
        </w:rPr>
      </w:pPr>
    </w:p>
    <w:p w14:paraId="0CCCF31B" w14:textId="77777777" w:rsidR="00E20521" w:rsidRDefault="00E20521">
      <w:pPr>
        <w:pBdr>
          <w:top w:val="nil"/>
          <w:left w:val="nil"/>
          <w:bottom w:val="nil"/>
          <w:right w:val="nil"/>
          <w:between w:val="nil"/>
        </w:pBdr>
        <w:jc w:val="right"/>
        <w:rPr>
          <w:color w:val="000000"/>
          <w:sz w:val="24"/>
          <w:szCs w:val="24"/>
        </w:rPr>
      </w:pPr>
    </w:p>
    <w:p w14:paraId="2D96FC05" w14:textId="77777777" w:rsidR="00E20521" w:rsidRDefault="00E20521">
      <w:pPr>
        <w:pBdr>
          <w:top w:val="nil"/>
          <w:left w:val="nil"/>
          <w:bottom w:val="nil"/>
          <w:right w:val="nil"/>
          <w:between w:val="nil"/>
        </w:pBdr>
        <w:jc w:val="right"/>
        <w:rPr>
          <w:color w:val="000000"/>
          <w:sz w:val="24"/>
          <w:szCs w:val="24"/>
        </w:rPr>
      </w:pPr>
    </w:p>
    <w:sectPr w:rsidR="00E20521">
      <w:headerReference w:type="default" r:id="rId8"/>
      <w:foot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0ADED" w14:textId="77777777" w:rsidR="00173C22" w:rsidRDefault="00173C22">
      <w:r>
        <w:separator/>
      </w:r>
    </w:p>
  </w:endnote>
  <w:endnote w:type="continuationSeparator" w:id="0">
    <w:p w14:paraId="28DA5131" w14:textId="77777777" w:rsidR="00173C22" w:rsidRDefault="0017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D5776" w14:textId="77777777" w:rsidR="00E20521" w:rsidRDefault="00173C22">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493951">
      <w:rPr>
        <w:noProof/>
        <w:color w:val="000000"/>
        <w:sz w:val="24"/>
        <w:szCs w:val="24"/>
      </w:rPr>
      <w:t>4</w:t>
    </w:r>
    <w:r>
      <w:rPr>
        <w:color w:val="000000"/>
        <w:sz w:val="24"/>
        <w:szCs w:val="24"/>
      </w:rPr>
      <w:fldChar w:fldCharType="end"/>
    </w:r>
  </w:p>
  <w:p w14:paraId="1B012129" w14:textId="77777777" w:rsidR="00E20521" w:rsidRDefault="00E20521">
    <w:pPr>
      <w:pBdr>
        <w:top w:val="nil"/>
        <w:left w:val="nil"/>
        <w:bottom w:val="nil"/>
        <w:right w:val="nil"/>
        <w:between w:val="nil"/>
      </w:pBdr>
      <w:tabs>
        <w:tab w:val="center" w:pos="4819"/>
        <w:tab w:val="right" w:pos="9638"/>
      </w:tabs>
      <w:rPr>
        <w:color w:val="000000"/>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D7740" w14:textId="77777777" w:rsidR="00173C22" w:rsidRDefault="00173C22">
      <w:r>
        <w:separator/>
      </w:r>
    </w:p>
  </w:footnote>
  <w:footnote w:type="continuationSeparator" w:id="0">
    <w:p w14:paraId="0AAE9468" w14:textId="77777777" w:rsidR="00173C22" w:rsidRDefault="00173C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0D270" w14:textId="77777777" w:rsidR="00E20521" w:rsidRDefault="00173C22">
    <w:pPr>
      <w:pBdr>
        <w:top w:val="nil"/>
        <w:left w:val="nil"/>
        <w:bottom w:val="nil"/>
        <w:right w:val="nil"/>
        <w:between w:val="nil"/>
      </w:pBdr>
      <w:spacing w:before="5"/>
      <w:ind w:left="755" w:right="35"/>
      <w:rPr>
        <w:rFonts w:ascii="Garamond" w:eastAsia="Garamond" w:hAnsi="Garamond" w:cs="Garamond"/>
        <w:color w:val="000000"/>
        <w:sz w:val="32"/>
        <w:szCs w:val="32"/>
      </w:rPr>
    </w:pPr>
    <w:r>
      <w:rPr>
        <w:rFonts w:ascii="Garamond" w:eastAsia="Garamond" w:hAnsi="Garamond" w:cs="Garamond"/>
        <w:b/>
        <w:color w:val="000000"/>
        <w:sz w:val="32"/>
        <w:szCs w:val="32"/>
      </w:rPr>
      <w:t xml:space="preserve">      </w:t>
    </w:r>
    <w:proofErr w:type="gramStart"/>
    <w:r>
      <w:rPr>
        <w:rFonts w:ascii="Garamond" w:eastAsia="Garamond" w:hAnsi="Garamond" w:cs="Garamond"/>
        <w:b/>
        <w:color w:val="000000"/>
        <w:sz w:val="32"/>
        <w:szCs w:val="32"/>
      </w:rPr>
      <w:t>I.C.</w:t>
    </w:r>
    <w:proofErr w:type="gramEnd"/>
    <w:r>
      <w:rPr>
        <w:rFonts w:ascii="Garamond" w:eastAsia="Garamond" w:hAnsi="Garamond" w:cs="Garamond"/>
        <w:b/>
        <w:color w:val="000000"/>
        <w:sz w:val="32"/>
        <w:szCs w:val="32"/>
      </w:rPr>
      <w:t xml:space="preserve"> 2 “OMERO- MA ZZI NI -  DON  MILANI”</w:t>
    </w:r>
  </w:p>
  <w:p w14:paraId="57E5DAC4" w14:textId="77777777" w:rsidR="00E20521" w:rsidRDefault="00173C22">
    <w:pPr>
      <w:pBdr>
        <w:top w:val="nil"/>
        <w:left w:val="nil"/>
        <w:bottom w:val="nil"/>
        <w:right w:val="nil"/>
        <w:between w:val="nil"/>
      </w:pBdr>
      <w:spacing w:after="200"/>
      <w:ind w:left="35" w:right="76"/>
      <w:jc w:val="center"/>
      <w:rPr>
        <w:rFonts w:ascii="Garamond" w:eastAsia="Garamond" w:hAnsi="Garamond" w:cs="Garamond"/>
        <w:color w:val="000000"/>
        <w:sz w:val="24"/>
        <w:szCs w:val="24"/>
      </w:rPr>
    </w:pPr>
    <w:r>
      <w:rPr>
        <w:rFonts w:ascii="Garamond" w:eastAsia="Garamond" w:hAnsi="Garamond" w:cs="Garamond"/>
        <w:b/>
        <w:color w:val="000000"/>
        <w:sz w:val="24"/>
        <w:szCs w:val="24"/>
      </w:rPr>
      <w:t>Scuola dell’Infanzia - Primaria - Secondaria I grado</w:t>
    </w:r>
  </w:p>
  <w:p w14:paraId="2806875E" w14:textId="77777777" w:rsidR="00E20521" w:rsidRDefault="00173C22">
    <w:pPr>
      <w:pBdr>
        <w:top w:val="nil"/>
        <w:left w:val="nil"/>
        <w:bottom w:val="nil"/>
        <w:right w:val="nil"/>
        <w:between w:val="nil"/>
      </w:pBdr>
      <w:spacing w:before="118" w:after="200"/>
      <w:ind w:left="35" w:right="77"/>
      <w:jc w:val="center"/>
      <w:rPr>
        <w:rFonts w:ascii="Garamond" w:eastAsia="Garamond" w:hAnsi="Garamond" w:cs="Garamond"/>
        <w:color w:val="000000"/>
        <w:sz w:val="16"/>
        <w:szCs w:val="16"/>
      </w:rPr>
    </w:pPr>
    <w:r>
      <w:rPr>
        <w:rFonts w:ascii="Garamond" w:eastAsia="Garamond" w:hAnsi="Garamond" w:cs="Garamond"/>
        <w:color w:val="000000"/>
        <w:sz w:val="16"/>
        <w:szCs w:val="16"/>
      </w:rPr>
      <w:t>Via Mazzini, 29 – 80038 Pomigliano d’Arco (NA) –</w:t>
    </w:r>
    <w:proofErr w:type="gramStart"/>
    <w:r>
      <w:rPr>
        <w:rFonts w:ascii="Garamond" w:eastAsia="Garamond" w:hAnsi="Garamond" w:cs="Garamond"/>
        <w:color w:val="000000"/>
        <w:sz w:val="16"/>
        <w:szCs w:val="16"/>
      </w:rPr>
      <w:t xml:space="preserve">  </w:t>
    </w:r>
    <w:proofErr w:type="gramEnd"/>
    <w:r>
      <w:rPr>
        <w:rFonts w:ascii="Garamond" w:eastAsia="Garamond" w:hAnsi="Garamond" w:cs="Garamond"/>
        <w:color w:val="000000"/>
        <w:sz w:val="16"/>
        <w:szCs w:val="16"/>
      </w:rPr>
      <w:t>Tel./Fax 081 317 73 07</w:t>
    </w:r>
  </w:p>
  <w:p w14:paraId="1D83E5C9" w14:textId="77777777" w:rsidR="00E20521" w:rsidRDefault="00493951">
    <w:pPr>
      <w:pBdr>
        <w:top w:val="nil"/>
        <w:left w:val="nil"/>
        <w:bottom w:val="nil"/>
        <w:right w:val="nil"/>
        <w:between w:val="nil"/>
      </w:pBdr>
      <w:spacing w:after="200"/>
      <w:ind w:left="35" w:right="35"/>
      <w:jc w:val="center"/>
      <w:rPr>
        <w:color w:val="000000"/>
        <w:sz w:val="24"/>
        <w:szCs w:val="24"/>
      </w:rPr>
    </w:pPr>
    <w:hyperlink r:id="rId1">
      <w:r w:rsidR="00173C22">
        <w:rPr>
          <w:rFonts w:ascii="Garamond" w:eastAsia="Garamond" w:hAnsi="Garamond" w:cs="Garamond"/>
          <w:color w:val="0A0090"/>
          <w:sz w:val="16"/>
          <w:szCs w:val="16"/>
          <w:u w:val="single"/>
        </w:rPr>
        <w:t xml:space="preserve">www.icomero.edu.it </w:t>
      </w:r>
    </w:hyperlink>
    <w:r w:rsidR="00173C22">
      <w:rPr>
        <w:rFonts w:ascii="Garamond" w:eastAsia="Garamond" w:hAnsi="Garamond" w:cs="Garamond"/>
        <w:color w:val="000000"/>
        <w:sz w:val="16"/>
        <w:szCs w:val="16"/>
      </w:rPr>
      <w:t xml:space="preserve">- e-mail: </w:t>
    </w:r>
    <w:hyperlink r:id="rId2">
      <w:r w:rsidR="00173C22">
        <w:rPr>
          <w:rFonts w:ascii="Garamond" w:eastAsia="Garamond" w:hAnsi="Garamond" w:cs="Garamond"/>
          <w:color w:val="0A0090"/>
          <w:sz w:val="16"/>
          <w:szCs w:val="16"/>
          <w:u w:val="single"/>
        </w:rPr>
        <w:t xml:space="preserve">naic8bw005@istruzione.it </w:t>
      </w:r>
    </w:hyperlink>
    <w:r w:rsidR="00173C22">
      <w:rPr>
        <w:rFonts w:ascii="Garamond" w:eastAsia="Garamond" w:hAnsi="Garamond" w:cs="Garamond"/>
        <w:color w:val="000000"/>
        <w:sz w:val="16"/>
        <w:szCs w:val="16"/>
      </w:rPr>
      <w:t xml:space="preserve">- </w:t>
    </w:r>
    <w:hyperlink r:id="rId3">
      <w:r w:rsidR="00173C22">
        <w:rPr>
          <w:rFonts w:ascii="Garamond" w:eastAsia="Garamond" w:hAnsi="Garamond" w:cs="Garamond"/>
          <w:color w:val="0A0090"/>
          <w:sz w:val="16"/>
          <w:szCs w:val="16"/>
          <w:u w:val="single"/>
        </w:rPr>
        <w:t>naic8bw005@pec.istruzione.it</w:t>
      </w:r>
    </w:hyperlink>
    <w:r w:rsidR="00173C22">
      <w:rPr>
        <w:rFonts w:ascii="Garamond" w:eastAsia="Garamond" w:hAnsi="Garamond" w:cs="Garamond"/>
        <w:color w:val="0A0090"/>
        <w:sz w:val="16"/>
        <w:szCs w:val="16"/>
      </w:rPr>
      <w:t xml:space="preserve"> </w:t>
    </w:r>
    <w:r w:rsidR="00173C22">
      <w:rPr>
        <w:rFonts w:ascii="Garamond" w:eastAsia="Garamond" w:hAnsi="Garamond" w:cs="Garamond"/>
        <w:color w:val="000000"/>
        <w:sz w:val="24"/>
        <w:szCs w:val="24"/>
      </w:rPr>
      <w:t xml:space="preserve">- </w:t>
    </w:r>
    <w:r w:rsidR="00173C22">
      <w:rPr>
        <w:rFonts w:ascii="Garamond" w:eastAsia="Garamond" w:hAnsi="Garamond" w:cs="Garamond"/>
        <w:color w:val="000000"/>
        <w:sz w:val="16"/>
        <w:szCs w:val="16"/>
      </w:rPr>
      <w:t>C. M. NAIC8BW005 – C.F. 80104310638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B1"/>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0AC4D73"/>
    <w:multiLevelType w:val="multilevel"/>
    <w:tmpl w:val="FFFFFFFF"/>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FE36FD4"/>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2A9F5E3C"/>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40434CA"/>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45CE363E"/>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9"/>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nsid w:val="47E550DF"/>
    <w:multiLevelType w:val="multilevel"/>
    <w:tmpl w:val="FFFFFFFF"/>
    <w:lvl w:ilvl="0">
      <w:start w:val="1"/>
      <w:numFmt w:val="bullet"/>
      <w:lvlText w:val="●"/>
      <w:lvlJc w:val="left"/>
      <w:pPr>
        <w:ind w:left="795" w:hanging="360"/>
      </w:pPr>
      <w:rPr>
        <w:rFonts w:ascii="Noto Sans Symbols" w:eastAsia="Noto Sans Symbols" w:hAnsi="Noto Sans Symbols" w:cs="Noto Sans Symbols"/>
        <w:vertAlign w:val="baseline"/>
      </w:rPr>
    </w:lvl>
    <w:lvl w:ilvl="1">
      <w:start w:val="1"/>
      <w:numFmt w:val="bullet"/>
      <w:lvlText w:val="o"/>
      <w:lvlJc w:val="left"/>
      <w:pPr>
        <w:ind w:left="1515" w:hanging="360"/>
      </w:pPr>
      <w:rPr>
        <w:rFonts w:ascii="Courier New" w:eastAsia="Courier New" w:hAnsi="Courier New" w:cs="Courier New"/>
        <w:vertAlign w:val="baseline"/>
      </w:rPr>
    </w:lvl>
    <w:lvl w:ilvl="2">
      <w:start w:val="1"/>
      <w:numFmt w:val="bullet"/>
      <w:lvlText w:val="▪"/>
      <w:lvlJc w:val="left"/>
      <w:pPr>
        <w:ind w:left="2235" w:hanging="360"/>
      </w:pPr>
      <w:rPr>
        <w:rFonts w:ascii="Noto Sans Symbols" w:eastAsia="Noto Sans Symbols" w:hAnsi="Noto Sans Symbols" w:cs="Noto Sans Symbols"/>
        <w:vertAlign w:val="baseline"/>
      </w:rPr>
    </w:lvl>
    <w:lvl w:ilvl="3">
      <w:start w:val="1"/>
      <w:numFmt w:val="bullet"/>
      <w:lvlText w:val="●"/>
      <w:lvlJc w:val="left"/>
      <w:pPr>
        <w:ind w:left="2955" w:hanging="360"/>
      </w:pPr>
      <w:rPr>
        <w:rFonts w:ascii="Noto Sans Symbols" w:eastAsia="Noto Sans Symbols" w:hAnsi="Noto Sans Symbols" w:cs="Noto Sans Symbols"/>
        <w:vertAlign w:val="baseline"/>
      </w:rPr>
    </w:lvl>
    <w:lvl w:ilvl="4">
      <w:start w:val="1"/>
      <w:numFmt w:val="bullet"/>
      <w:lvlText w:val="o"/>
      <w:lvlJc w:val="left"/>
      <w:pPr>
        <w:ind w:left="3675" w:hanging="360"/>
      </w:pPr>
      <w:rPr>
        <w:rFonts w:ascii="Courier New" w:eastAsia="Courier New" w:hAnsi="Courier New" w:cs="Courier New"/>
        <w:vertAlign w:val="baseline"/>
      </w:rPr>
    </w:lvl>
    <w:lvl w:ilvl="5">
      <w:start w:val="1"/>
      <w:numFmt w:val="bullet"/>
      <w:lvlText w:val="▪"/>
      <w:lvlJc w:val="left"/>
      <w:pPr>
        <w:ind w:left="4395" w:hanging="360"/>
      </w:pPr>
      <w:rPr>
        <w:rFonts w:ascii="Noto Sans Symbols" w:eastAsia="Noto Sans Symbols" w:hAnsi="Noto Sans Symbols" w:cs="Noto Sans Symbols"/>
        <w:vertAlign w:val="baseline"/>
      </w:rPr>
    </w:lvl>
    <w:lvl w:ilvl="6">
      <w:start w:val="1"/>
      <w:numFmt w:val="bullet"/>
      <w:lvlText w:val="●"/>
      <w:lvlJc w:val="left"/>
      <w:pPr>
        <w:ind w:left="5115" w:hanging="360"/>
      </w:pPr>
      <w:rPr>
        <w:rFonts w:ascii="Noto Sans Symbols" w:eastAsia="Noto Sans Symbols" w:hAnsi="Noto Sans Symbols" w:cs="Noto Sans Symbols"/>
        <w:vertAlign w:val="baseline"/>
      </w:rPr>
    </w:lvl>
    <w:lvl w:ilvl="7">
      <w:start w:val="1"/>
      <w:numFmt w:val="bullet"/>
      <w:lvlText w:val="o"/>
      <w:lvlJc w:val="left"/>
      <w:pPr>
        <w:ind w:left="5835" w:hanging="360"/>
      </w:pPr>
      <w:rPr>
        <w:rFonts w:ascii="Courier New" w:eastAsia="Courier New" w:hAnsi="Courier New" w:cs="Courier New"/>
        <w:vertAlign w:val="baseline"/>
      </w:rPr>
    </w:lvl>
    <w:lvl w:ilvl="8">
      <w:start w:val="1"/>
      <w:numFmt w:val="bullet"/>
      <w:lvlText w:val="▪"/>
      <w:lvlJc w:val="left"/>
      <w:pPr>
        <w:ind w:left="6555" w:hanging="360"/>
      </w:pPr>
      <w:rPr>
        <w:rFonts w:ascii="Noto Sans Symbols" w:eastAsia="Noto Sans Symbols" w:hAnsi="Noto Sans Symbols" w:cs="Noto Sans Symbols"/>
        <w:vertAlign w:val="baseline"/>
      </w:rPr>
    </w:lvl>
  </w:abstractNum>
  <w:abstractNum w:abstractNumId="7">
    <w:nsid w:val="640C7F67"/>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68A971AA"/>
    <w:multiLevelType w:val="multilevel"/>
    <w:tmpl w:val="FFFFFFFF"/>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6B3A7142"/>
    <w:multiLevelType w:val="multilevel"/>
    <w:tmpl w:val="FFFFFFFF"/>
    <w:lvl w:ilvl="0">
      <w:start w:val="1"/>
      <w:numFmt w:val="bullet"/>
      <w:lvlText w:val="•"/>
      <w:lvlJc w:val="left"/>
      <w:pPr>
        <w:ind w:left="720" w:hanging="360"/>
      </w:pPr>
      <w:rPr>
        <w:rFonts w:ascii="Comic Sans MS" w:eastAsia="Comic Sans MS" w:hAnsi="Comic Sans MS" w:cs="Comic Sans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737519E1"/>
    <w:multiLevelType w:val="multilevel"/>
    <w:tmpl w:val="FFFFFFFF"/>
    <w:lvl w:ilvl="0">
      <w:start w:val="9"/>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4"/>
  </w:num>
  <w:num w:numId="3">
    <w:abstractNumId w:val="7"/>
  </w:num>
  <w:num w:numId="4">
    <w:abstractNumId w:val="0"/>
  </w:num>
  <w:num w:numId="5">
    <w:abstractNumId w:val="9"/>
  </w:num>
  <w:num w:numId="6">
    <w:abstractNumId w:val="1"/>
  </w:num>
  <w:num w:numId="7">
    <w:abstractNumId w:val="6"/>
  </w:num>
  <w:num w:numId="8">
    <w:abstractNumId w:val="8"/>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521"/>
    <w:rsid w:val="00173C22"/>
    <w:rsid w:val="00462852"/>
    <w:rsid w:val="00493951"/>
    <w:rsid w:val="00E2052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14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icomero.edu.it/" TargetMode="External"/><Relationship Id="rId2" Type="http://schemas.openxmlformats.org/officeDocument/2006/relationships/hyperlink" Target="mailto:naic8bw005@istruzione.it" TargetMode="External"/><Relationship Id="rId3" Type="http://schemas.openxmlformats.org/officeDocument/2006/relationships/hyperlink" Target="mailto:naic8bw005@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3169</Words>
  <Characters>18064</Characters>
  <Application>Microsoft Macintosh Word</Application>
  <DocSecurity>0</DocSecurity>
  <Lines>150</Lines>
  <Paragraphs>42</Paragraphs>
  <ScaleCrop>false</ScaleCrop>
  <Company/>
  <LinksUpToDate>false</LinksUpToDate>
  <CharactersWithSpaces>21191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Toro</cp:lastModifiedBy>
  <cp:revision>2</cp:revision>
  <dcterms:created xsi:type="dcterms:W3CDTF">2024-09-21T10:22:00Z</dcterms:created>
  <dcterms:modified xsi:type="dcterms:W3CDTF">2024-09-21T10:22:00Z</dcterms:modified>
</cp:coreProperties>
</file>